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BE6" w:rsidRDefault="00480BE6">
      <w:pPr>
        <w:pStyle w:val="Textoindependiente"/>
        <w:spacing w:before="56"/>
        <w:rPr>
          <w:rFonts w:ascii="Times New Roman"/>
        </w:rPr>
      </w:pPr>
    </w:p>
    <w:p w:rsidR="00480BE6" w:rsidRDefault="006F3AC0">
      <w:pPr>
        <w:pStyle w:val="Ttulo1"/>
        <w:spacing w:line="276" w:lineRule="auto"/>
        <w:ind w:left="1172" w:right="871" w:firstLine="883"/>
      </w:pPr>
      <w:r>
        <w:t>PROCESO GESTIÓN DEL TALENTO HUMANO FORMATO</w:t>
      </w:r>
      <w:r>
        <w:rPr>
          <w:spacing w:val="-12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MENSUAL</w:t>
      </w:r>
      <w:r>
        <w:rPr>
          <w:spacing w:val="-11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CONTRACTUAL</w:t>
      </w:r>
    </w:p>
    <w:p w:rsidR="00480BE6" w:rsidRDefault="00480BE6">
      <w:pPr>
        <w:pStyle w:val="Textoindependiente"/>
        <w:spacing w:before="165"/>
        <w:rPr>
          <w:rFonts w:ascii="Arial"/>
          <w:b/>
        </w:rPr>
      </w:pPr>
    </w:p>
    <w:p w:rsidR="00480BE6" w:rsidRDefault="006F3AC0">
      <w:pPr>
        <w:pStyle w:val="Textoindependiente"/>
        <w:ind w:left="4399"/>
      </w:pPr>
      <w:r>
        <w:t>Cartagena,</w:t>
      </w:r>
      <w:r>
        <w:rPr>
          <w:spacing w:val="-2"/>
        </w:rPr>
        <w:t xml:space="preserve"> </w:t>
      </w:r>
      <w:r w:rsidR="0099404B">
        <w:t xml:space="preserve"> 28 de febrero 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4"/>
        </w:rPr>
        <w:t>2025.</w:t>
      </w:r>
    </w:p>
    <w:p w:rsidR="00480BE6" w:rsidRDefault="006F3AC0">
      <w:pPr>
        <w:pStyle w:val="Textoindependiente"/>
        <w:spacing w:before="161"/>
        <w:ind w:left="259"/>
      </w:pPr>
      <w:r>
        <w:rPr>
          <w:spacing w:val="-2"/>
        </w:rPr>
        <w:t>Señor</w:t>
      </w:r>
    </w:p>
    <w:p w:rsidR="00480BE6" w:rsidRDefault="006F3AC0">
      <w:pPr>
        <w:pStyle w:val="Ttulo1"/>
        <w:spacing w:before="37"/>
      </w:pPr>
      <w:r>
        <w:t>CARMEN</w:t>
      </w:r>
      <w:r>
        <w:rPr>
          <w:spacing w:val="-4"/>
        </w:rPr>
        <w:t xml:space="preserve"> </w:t>
      </w:r>
      <w:r>
        <w:t>DAVILA</w:t>
      </w:r>
      <w:r>
        <w:rPr>
          <w:spacing w:val="-3"/>
        </w:rPr>
        <w:t xml:space="preserve"> </w:t>
      </w:r>
      <w:r>
        <w:rPr>
          <w:spacing w:val="-2"/>
        </w:rPr>
        <w:t>MILLAN</w:t>
      </w:r>
    </w:p>
    <w:p w:rsidR="00480BE6" w:rsidRDefault="006F3AC0">
      <w:pPr>
        <w:spacing w:before="45"/>
        <w:ind w:left="259"/>
        <w:rPr>
          <w:rFonts w:ascii="Arial"/>
          <w:b/>
          <w:sz w:val="24"/>
        </w:rPr>
      </w:pPr>
      <w:r>
        <w:rPr>
          <w:sz w:val="24"/>
        </w:rPr>
        <w:t>SUPERVISOR(A)</w:t>
      </w:r>
      <w:r>
        <w:rPr>
          <w:spacing w:val="-5"/>
          <w:sz w:val="24"/>
        </w:rPr>
        <w:t xml:space="preserve"> </w:t>
      </w:r>
      <w:r>
        <w:rPr>
          <w:sz w:val="24"/>
        </w:rPr>
        <w:t>CONTRATO</w:t>
      </w:r>
      <w:r>
        <w:rPr>
          <w:spacing w:val="-6"/>
          <w:sz w:val="24"/>
        </w:rPr>
        <w:t xml:space="preserve"> </w:t>
      </w:r>
      <w:r>
        <w:rPr>
          <w:sz w:val="24"/>
        </w:rPr>
        <w:t>No.</w:t>
      </w:r>
      <w:r>
        <w:rPr>
          <w:spacing w:val="-2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CO1.PCCNTR.7533468.</w:t>
      </w:r>
    </w:p>
    <w:p w:rsidR="00480BE6" w:rsidRDefault="006F3AC0">
      <w:pPr>
        <w:spacing w:before="41" w:line="278" w:lineRule="auto"/>
        <w:ind w:left="259" w:right="1783"/>
        <w:rPr>
          <w:sz w:val="24"/>
        </w:rPr>
      </w:pPr>
      <w:r>
        <w:rPr>
          <w:rFonts w:ascii="Arial" w:hAnsi="Arial"/>
          <w:b/>
          <w:sz w:val="24"/>
        </w:rPr>
        <w:t>Coordinadora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Programa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Articulación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con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la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Media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Técnica </w:t>
      </w:r>
      <w:r>
        <w:rPr>
          <w:sz w:val="24"/>
        </w:rPr>
        <w:t>Dependencia Centro Internacional Náutico Fluvial y Portuario. Ciudad – Cartagena.</w:t>
      </w:r>
    </w:p>
    <w:p w:rsidR="00480BE6" w:rsidRDefault="006F3AC0">
      <w:pPr>
        <w:pStyle w:val="Textoindependiente"/>
        <w:spacing w:before="149" w:line="280" w:lineRule="auto"/>
        <w:ind w:left="4941"/>
      </w:pPr>
      <w:r>
        <w:rPr>
          <w:rFonts w:ascii="Arial" w:hAnsi="Arial"/>
          <w:b/>
        </w:rPr>
        <w:t>Asunto:</w:t>
      </w:r>
      <w:r>
        <w:rPr>
          <w:rFonts w:ascii="Arial" w:hAnsi="Arial"/>
          <w:b/>
          <w:spacing w:val="-14"/>
        </w:rPr>
        <w:t xml:space="preserve"> </w:t>
      </w:r>
      <w:r>
        <w:t>Informe</w:t>
      </w:r>
      <w:r>
        <w:rPr>
          <w:spacing w:val="-11"/>
        </w:rPr>
        <w:t xml:space="preserve"> </w:t>
      </w:r>
      <w:r>
        <w:t>mensual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 xml:space="preserve">ejecución contractual del </w:t>
      </w:r>
      <w:r w:rsidR="00BD523F">
        <w:t>febrero del 2025</w:t>
      </w:r>
      <w:r>
        <w:t>.</w:t>
      </w:r>
    </w:p>
    <w:p w:rsidR="00480BE6" w:rsidRDefault="006F3AC0">
      <w:pPr>
        <w:spacing w:before="189"/>
        <w:ind w:left="259"/>
        <w:jc w:val="both"/>
        <w:rPr>
          <w:sz w:val="24"/>
        </w:rPr>
      </w:pPr>
      <w:r>
        <w:rPr>
          <w:rFonts w:ascii="Arial" w:hAnsi="Arial"/>
          <w:b/>
          <w:sz w:val="24"/>
        </w:rPr>
        <w:t>Referencia: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CO1.PCCNTR</w:t>
      </w:r>
      <w:r>
        <w:rPr>
          <w:rFonts w:ascii="Arial" w:hAnsi="Arial"/>
          <w:b/>
          <w:sz w:val="24"/>
        </w:rPr>
        <w:t>.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7551938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sz w:val="24"/>
        </w:rPr>
        <w:t>del</w:t>
      </w:r>
      <w:r>
        <w:rPr>
          <w:spacing w:val="-6"/>
          <w:sz w:val="24"/>
        </w:rPr>
        <w:t xml:space="preserve"> </w:t>
      </w:r>
      <w:r>
        <w:rPr>
          <w:sz w:val="24"/>
        </w:rPr>
        <w:t>año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2025.</w:t>
      </w:r>
    </w:p>
    <w:p w:rsidR="00480BE6" w:rsidRDefault="006F3AC0">
      <w:pPr>
        <w:pStyle w:val="Textoindependiente"/>
        <w:spacing w:before="243" w:line="276" w:lineRule="auto"/>
        <w:ind w:left="259" w:right="255"/>
        <w:jc w:val="both"/>
      </w:pPr>
      <w:r>
        <w:rPr>
          <w:rFonts w:ascii="Arial" w:hAnsi="Arial"/>
          <w:b/>
        </w:rPr>
        <w:t>Yo, RICARDO ALBERTO MENDOZA SOLANO</w:t>
      </w:r>
      <w:r>
        <w:t>, identificado co</w:t>
      </w:r>
      <w:r>
        <w:t>n la cédula de ciudadanía</w:t>
      </w:r>
      <w:r>
        <w:rPr>
          <w:spacing w:val="-17"/>
        </w:rPr>
        <w:t xml:space="preserve"> </w:t>
      </w:r>
      <w:r>
        <w:t>No.</w:t>
      </w:r>
      <w:r>
        <w:rPr>
          <w:spacing w:val="-17"/>
        </w:rPr>
        <w:t xml:space="preserve"> </w:t>
      </w:r>
      <w:r>
        <w:t>12.563.366</w:t>
      </w:r>
      <w:r>
        <w:rPr>
          <w:spacing w:val="-16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Santa</w:t>
      </w:r>
      <w:r>
        <w:rPr>
          <w:spacing w:val="-17"/>
        </w:rPr>
        <w:t xml:space="preserve"> </w:t>
      </w:r>
      <w:r>
        <w:t>Marta,</w:t>
      </w:r>
      <w:r>
        <w:rPr>
          <w:spacing w:val="-17"/>
        </w:rPr>
        <w:t xml:space="preserve"> </w:t>
      </w:r>
      <w:r>
        <w:t>Magdalena,</w:t>
      </w:r>
      <w:r>
        <w:rPr>
          <w:spacing w:val="-16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t>mi</w:t>
      </w:r>
      <w:r>
        <w:rPr>
          <w:spacing w:val="-17"/>
        </w:rPr>
        <w:t xml:space="preserve"> </w:t>
      </w:r>
      <w:r>
        <w:t>calidad</w:t>
      </w:r>
      <w:r>
        <w:rPr>
          <w:spacing w:val="-16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 xml:space="preserve">Contratista </w:t>
      </w:r>
      <w:proofErr w:type="gramStart"/>
      <w:r>
        <w:t>del</w:t>
      </w:r>
      <w:proofErr w:type="gramEnd"/>
      <w:r>
        <w:rPr>
          <w:spacing w:val="-8"/>
        </w:rPr>
        <w:t xml:space="preserve"> </w:t>
      </w:r>
      <w:r>
        <w:t>SENA,</w:t>
      </w:r>
      <w:r>
        <w:rPr>
          <w:spacing w:val="-12"/>
        </w:rPr>
        <w:t xml:space="preserve"> </w:t>
      </w:r>
      <w:r>
        <w:t>Instructor,</w:t>
      </w:r>
      <w:r>
        <w:rPr>
          <w:spacing w:val="-12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cumplimiento</w:t>
      </w:r>
      <w:r>
        <w:rPr>
          <w:spacing w:val="-11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Contrato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Prestación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Servicios</w:t>
      </w:r>
      <w:r>
        <w:rPr>
          <w:spacing w:val="-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la referencia, a</w:t>
      </w:r>
      <w:r>
        <w:rPr>
          <w:spacing w:val="-3"/>
        </w:rPr>
        <w:t xml:space="preserve"> </w:t>
      </w:r>
      <w:r>
        <w:t>continuación,</w:t>
      </w:r>
      <w:r>
        <w:rPr>
          <w:spacing w:val="-3"/>
        </w:rPr>
        <w:t xml:space="preserve"> </w:t>
      </w:r>
      <w:r>
        <w:t>presento</w:t>
      </w:r>
      <w:r>
        <w:rPr>
          <w:spacing w:val="-2"/>
        </w:rPr>
        <w:t xml:space="preserve"> </w:t>
      </w:r>
      <w:r>
        <w:t>el Informe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actividades</w:t>
      </w:r>
      <w:r>
        <w:rPr>
          <w:spacing w:val="-3"/>
        </w:rPr>
        <w:t xml:space="preserve"> </w:t>
      </w:r>
      <w:r>
        <w:t>realizadas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 mes objeto de cobro.</w:t>
      </w:r>
    </w:p>
    <w:p w:rsidR="00480BE6" w:rsidRDefault="006F3AC0">
      <w:pPr>
        <w:spacing w:before="161" w:line="276" w:lineRule="auto"/>
        <w:ind w:left="259" w:right="261"/>
        <w:jc w:val="both"/>
        <w:rPr>
          <w:sz w:val="24"/>
        </w:rPr>
      </w:pPr>
      <w:r>
        <w:rPr>
          <w:rFonts w:ascii="Arial"/>
          <w:b/>
          <w:sz w:val="24"/>
        </w:rPr>
        <w:t>Valor y forma de Pago</w:t>
      </w:r>
      <w:r>
        <w:rPr>
          <w:sz w:val="24"/>
        </w:rPr>
        <w:t xml:space="preserve">: Se fija como valor total para el contrato la suma de </w:t>
      </w:r>
      <w:r>
        <w:rPr>
          <w:rFonts w:ascii="Arial"/>
          <w:b/>
          <w:sz w:val="24"/>
        </w:rPr>
        <w:t>CUARENTA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Y CUATRO MILLONES OCHOCIENTOS CUARENTA Y CINCO MIL TRESCIENTOS</w:t>
      </w:r>
      <w:r>
        <w:rPr>
          <w:rFonts w:ascii="Arial"/>
          <w:b/>
          <w:spacing w:val="23"/>
          <w:sz w:val="24"/>
        </w:rPr>
        <w:t xml:space="preserve"> </w:t>
      </w:r>
      <w:r>
        <w:rPr>
          <w:rFonts w:ascii="Arial"/>
          <w:b/>
          <w:sz w:val="24"/>
        </w:rPr>
        <w:t>CINCUENTA</w:t>
      </w:r>
      <w:r>
        <w:rPr>
          <w:rFonts w:ascii="Arial"/>
          <w:b/>
          <w:spacing w:val="19"/>
          <w:sz w:val="24"/>
        </w:rPr>
        <w:t xml:space="preserve"> </w:t>
      </w:r>
      <w:r>
        <w:rPr>
          <w:rFonts w:ascii="Arial"/>
          <w:b/>
          <w:sz w:val="24"/>
        </w:rPr>
        <w:t>Y</w:t>
      </w:r>
      <w:r>
        <w:rPr>
          <w:rFonts w:ascii="Arial"/>
          <w:b/>
          <w:spacing w:val="26"/>
          <w:sz w:val="24"/>
        </w:rPr>
        <w:t xml:space="preserve"> </w:t>
      </w:r>
      <w:r>
        <w:rPr>
          <w:rFonts w:ascii="Arial"/>
          <w:b/>
          <w:sz w:val="24"/>
        </w:rPr>
        <w:t>SEIS</w:t>
      </w:r>
      <w:r>
        <w:rPr>
          <w:rFonts w:ascii="Arial"/>
          <w:b/>
          <w:spacing w:val="26"/>
          <w:sz w:val="24"/>
        </w:rPr>
        <w:t xml:space="preserve"> </w:t>
      </w:r>
      <w:r>
        <w:rPr>
          <w:rFonts w:ascii="Arial"/>
          <w:b/>
          <w:sz w:val="24"/>
        </w:rPr>
        <w:t>PESOS</w:t>
      </w:r>
      <w:r>
        <w:rPr>
          <w:rFonts w:ascii="Arial"/>
          <w:b/>
          <w:spacing w:val="23"/>
          <w:sz w:val="24"/>
        </w:rPr>
        <w:t xml:space="preserve"> </w:t>
      </w:r>
      <w:r>
        <w:rPr>
          <w:rFonts w:ascii="Arial"/>
          <w:b/>
          <w:sz w:val="24"/>
        </w:rPr>
        <w:t>M/CTE.</w:t>
      </w:r>
      <w:r>
        <w:rPr>
          <w:rFonts w:ascii="Arial"/>
          <w:b/>
          <w:spacing w:val="23"/>
          <w:sz w:val="24"/>
        </w:rPr>
        <w:t xml:space="preserve"> </w:t>
      </w:r>
      <w:r>
        <w:rPr>
          <w:rFonts w:ascii="Arial"/>
          <w:b/>
          <w:sz w:val="24"/>
        </w:rPr>
        <w:t>($44.845.356).</w:t>
      </w:r>
      <w:r>
        <w:rPr>
          <w:rFonts w:ascii="Arial"/>
          <w:b/>
          <w:spacing w:val="24"/>
          <w:sz w:val="24"/>
        </w:rPr>
        <w:t xml:space="preserve"> </w:t>
      </w:r>
      <w:r>
        <w:rPr>
          <w:sz w:val="24"/>
        </w:rPr>
        <w:t>Esta</w:t>
      </w:r>
      <w:r>
        <w:rPr>
          <w:spacing w:val="24"/>
          <w:sz w:val="24"/>
        </w:rPr>
        <w:t xml:space="preserve"> </w:t>
      </w:r>
      <w:r>
        <w:rPr>
          <w:spacing w:val="-4"/>
          <w:sz w:val="24"/>
        </w:rPr>
        <w:t>suma</w:t>
      </w:r>
    </w:p>
    <w:p w:rsidR="00480BE6" w:rsidRDefault="006F3AC0">
      <w:pPr>
        <w:spacing w:before="3" w:line="276" w:lineRule="auto"/>
        <w:ind w:left="259" w:right="259"/>
        <w:jc w:val="both"/>
        <w:rPr>
          <w:rFonts w:ascii="Arial" w:hAnsi="Arial"/>
          <w:b/>
          <w:sz w:val="24"/>
        </w:rPr>
      </w:pPr>
      <w:proofErr w:type="gramStart"/>
      <w:r>
        <w:rPr>
          <w:sz w:val="24"/>
        </w:rPr>
        <w:t>será</w:t>
      </w:r>
      <w:proofErr w:type="gramEnd"/>
      <w:r>
        <w:rPr>
          <w:sz w:val="24"/>
        </w:rPr>
        <w:t xml:space="preserve"> pagada por el SENA al</w:t>
      </w:r>
      <w:r>
        <w:rPr>
          <w:sz w:val="24"/>
        </w:rPr>
        <w:t xml:space="preserve"> contratista de la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siguiente manera: a) Un primer pago correspondiente al mes de febrero de 2025 por valor de </w:t>
      </w:r>
      <w:r>
        <w:rPr>
          <w:rFonts w:ascii="Arial" w:hAnsi="Arial"/>
          <w:b/>
          <w:sz w:val="24"/>
        </w:rPr>
        <w:t>UN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MILLON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CIENTO CUARENTA</w:t>
      </w:r>
      <w:r>
        <w:rPr>
          <w:rFonts w:ascii="Arial" w:hAnsi="Arial"/>
          <w:b/>
          <w:spacing w:val="46"/>
          <w:sz w:val="24"/>
        </w:rPr>
        <w:t xml:space="preserve">  </w:t>
      </w:r>
      <w:r>
        <w:rPr>
          <w:rFonts w:ascii="Arial" w:hAnsi="Arial"/>
          <w:b/>
          <w:sz w:val="24"/>
        </w:rPr>
        <w:t>Y</w:t>
      </w:r>
      <w:r>
        <w:rPr>
          <w:rFonts w:ascii="Arial" w:hAnsi="Arial"/>
          <w:b/>
          <w:spacing w:val="47"/>
          <w:sz w:val="24"/>
        </w:rPr>
        <w:t xml:space="preserve"> </w:t>
      </w:r>
      <w:r>
        <w:rPr>
          <w:rFonts w:ascii="Arial" w:hAnsi="Arial"/>
          <w:b/>
          <w:sz w:val="24"/>
        </w:rPr>
        <w:t>NUEVE</w:t>
      </w:r>
      <w:r>
        <w:rPr>
          <w:rFonts w:ascii="Arial" w:hAnsi="Arial"/>
          <w:b/>
          <w:spacing w:val="50"/>
          <w:sz w:val="24"/>
        </w:rPr>
        <w:t xml:space="preserve">  </w:t>
      </w:r>
      <w:r>
        <w:rPr>
          <w:rFonts w:ascii="Arial" w:hAnsi="Arial"/>
          <w:b/>
          <w:sz w:val="24"/>
        </w:rPr>
        <w:t>MIL</w:t>
      </w:r>
      <w:r>
        <w:rPr>
          <w:rFonts w:ascii="Arial" w:hAnsi="Arial"/>
          <w:b/>
          <w:spacing w:val="52"/>
          <w:sz w:val="24"/>
        </w:rPr>
        <w:t xml:space="preserve"> </w:t>
      </w:r>
      <w:r>
        <w:rPr>
          <w:rFonts w:ascii="Arial" w:hAnsi="Arial"/>
          <w:b/>
          <w:sz w:val="24"/>
        </w:rPr>
        <w:t>OCHOCIENTOS</w:t>
      </w:r>
      <w:r>
        <w:rPr>
          <w:rFonts w:ascii="Arial" w:hAnsi="Arial"/>
          <w:b/>
          <w:spacing w:val="48"/>
          <w:sz w:val="24"/>
        </w:rPr>
        <w:t xml:space="preserve">  </w:t>
      </w:r>
      <w:r>
        <w:rPr>
          <w:rFonts w:ascii="Arial" w:hAnsi="Arial"/>
          <w:b/>
          <w:sz w:val="24"/>
        </w:rPr>
        <w:t>SETENTA</w:t>
      </w:r>
      <w:r>
        <w:rPr>
          <w:rFonts w:ascii="Arial" w:hAnsi="Arial"/>
          <w:b/>
          <w:spacing w:val="44"/>
          <w:sz w:val="24"/>
        </w:rPr>
        <w:t xml:space="preserve"> </w:t>
      </w:r>
      <w:r>
        <w:rPr>
          <w:rFonts w:ascii="Arial" w:hAnsi="Arial"/>
          <w:b/>
          <w:sz w:val="24"/>
        </w:rPr>
        <w:t>Y</w:t>
      </w:r>
      <w:r>
        <w:rPr>
          <w:rFonts w:ascii="Arial" w:hAnsi="Arial"/>
          <w:b/>
          <w:spacing w:val="47"/>
          <w:sz w:val="24"/>
        </w:rPr>
        <w:t xml:space="preserve"> </w:t>
      </w:r>
      <w:r>
        <w:rPr>
          <w:rFonts w:ascii="Arial" w:hAnsi="Arial"/>
          <w:b/>
          <w:sz w:val="24"/>
        </w:rPr>
        <w:t>SIETE</w:t>
      </w:r>
      <w:r>
        <w:rPr>
          <w:rFonts w:ascii="Arial" w:hAnsi="Arial"/>
          <w:b/>
          <w:spacing w:val="72"/>
          <w:w w:val="150"/>
          <w:sz w:val="24"/>
        </w:rPr>
        <w:t xml:space="preserve">  </w:t>
      </w:r>
      <w:r>
        <w:rPr>
          <w:rFonts w:ascii="Arial" w:hAnsi="Arial"/>
          <w:b/>
          <w:spacing w:val="-4"/>
          <w:sz w:val="24"/>
        </w:rPr>
        <w:t>PESOS</w:t>
      </w:r>
    </w:p>
    <w:p w:rsidR="00480BE6" w:rsidRDefault="006F3AC0">
      <w:pPr>
        <w:spacing w:line="276" w:lineRule="auto"/>
        <w:ind w:left="259" w:right="258"/>
        <w:jc w:val="both"/>
        <w:rPr>
          <w:rFonts w:ascii="Arial"/>
          <w:b/>
          <w:sz w:val="24"/>
        </w:rPr>
      </w:pPr>
      <w:r>
        <w:rPr>
          <w:rFonts w:ascii="Arial"/>
          <w:b/>
          <w:sz w:val="24"/>
        </w:rPr>
        <w:t>(</w:t>
      </w:r>
      <w:r>
        <w:rPr>
          <w:sz w:val="24"/>
        </w:rPr>
        <w:t xml:space="preserve">$1.149.877) b) </w:t>
      </w:r>
      <w:proofErr w:type="gramStart"/>
      <w:r>
        <w:rPr>
          <w:sz w:val="24"/>
        </w:rPr>
        <w:t>Numero</w:t>
      </w:r>
      <w:proofErr w:type="gramEnd"/>
      <w:r>
        <w:rPr>
          <w:sz w:val="24"/>
        </w:rPr>
        <w:t xml:space="preserve"> de pagos iguales: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9 pagos mensuales iguales por los meses de marzo a noviembre de 2025, por valor de </w:t>
      </w:r>
      <w:r>
        <w:rPr>
          <w:rFonts w:ascii="Arial"/>
          <w:b/>
          <w:sz w:val="24"/>
        </w:rPr>
        <w:t>CUATRO MILLONES QUINIENTOS</w:t>
      </w:r>
      <w:r>
        <w:rPr>
          <w:rFonts w:ascii="Arial"/>
          <w:b/>
          <w:spacing w:val="47"/>
          <w:sz w:val="24"/>
        </w:rPr>
        <w:t xml:space="preserve"> </w:t>
      </w:r>
      <w:r>
        <w:rPr>
          <w:rFonts w:ascii="Arial"/>
          <w:b/>
          <w:sz w:val="24"/>
        </w:rPr>
        <w:t>NOVENTA</w:t>
      </w:r>
      <w:r>
        <w:rPr>
          <w:rFonts w:ascii="Arial"/>
          <w:b/>
          <w:spacing w:val="48"/>
          <w:sz w:val="24"/>
        </w:rPr>
        <w:t xml:space="preserve"> </w:t>
      </w:r>
      <w:r>
        <w:rPr>
          <w:rFonts w:ascii="Arial"/>
          <w:b/>
          <w:sz w:val="24"/>
        </w:rPr>
        <w:t>Y</w:t>
      </w:r>
      <w:r>
        <w:rPr>
          <w:rFonts w:ascii="Arial"/>
          <w:b/>
          <w:spacing w:val="49"/>
          <w:sz w:val="24"/>
        </w:rPr>
        <w:t xml:space="preserve"> </w:t>
      </w:r>
      <w:r>
        <w:rPr>
          <w:rFonts w:ascii="Arial"/>
          <w:b/>
          <w:sz w:val="24"/>
        </w:rPr>
        <w:t>NUEVE</w:t>
      </w:r>
      <w:r>
        <w:rPr>
          <w:rFonts w:ascii="Arial"/>
          <w:b/>
          <w:spacing w:val="75"/>
          <w:w w:val="150"/>
          <w:sz w:val="24"/>
        </w:rPr>
        <w:t xml:space="preserve"> </w:t>
      </w:r>
      <w:r>
        <w:rPr>
          <w:rFonts w:ascii="Arial"/>
          <w:b/>
          <w:sz w:val="24"/>
        </w:rPr>
        <w:t>MIL</w:t>
      </w:r>
      <w:r>
        <w:rPr>
          <w:rFonts w:ascii="Arial"/>
          <w:b/>
          <w:spacing w:val="-8"/>
          <w:sz w:val="24"/>
        </w:rPr>
        <w:t xml:space="preserve"> </w:t>
      </w:r>
      <w:r>
        <w:rPr>
          <w:rFonts w:ascii="Arial"/>
          <w:b/>
          <w:sz w:val="24"/>
        </w:rPr>
        <w:t>QUINIENTOS</w:t>
      </w:r>
      <w:r>
        <w:rPr>
          <w:rFonts w:ascii="Arial"/>
          <w:b/>
          <w:spacing w:val="-10"/>
          <w:sz w:val="24"/>
        </w:rPr>
        <w:t xml:space="preserve"> </w:t>
      </w:r>
      <w:r>
        <w:rPr>
          <w:rFonts w:ascii="Arial"/>
          <w:b/>
          <w:sz w:val="24"/>
        </w:rPr>
        <w:t>ONCE</w:t>
      </w:r>
      <w:r>
        <w:rPr>
          <w:rFonts w:ascii="Arial"/>
          <w:b/>
          <w:spacing w:val="49"/>
          <w:sz w:val="24"/>
        </w:rPr>
        <w:t xml:space="preserve">  </w:t>
      </w:r>
      <w:r>
        <w:rPr>
          <w:rFonts w:ascii="Arial"/>
          <w:b/>
          <w:sz w:val="24"/>
        </w:rPr>
        <w:t>PESOS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M/CTE.</w:t>
      </w:r>
    </w:p>
    <w:p w:rsidR="00480BE6" w:rsidRDefault="006F3AC0">
      <w:pPr>
        <w:spacing w:line="276" w:lineRule="auto"/>
        <w:ind w:left="259" w:right="261"/>
        <w:jc w:val="both"/>
        <w:rPr>
          <w:sz w:val="24"/>
        </w:rPr>
      </w:pPr>
      <w:r>
        <w:rPr>
          <w:sz w:val="24"/>
        </w:rPr>
        <w:t>($ 4.599.511)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cada uno, y un último pago por valor de </w:t>
      </w:r>
      <w:r>
        <w:rPr>
          <w:rFonts w:ascii="Arial" w:hAnsi="Arial"/>
          <w:b/>
          <w:sz w:val="24"/>
        </w:rPr>
        <w:t>DOS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MILLONES DOSCIENTOS NOVENTA Y NUEVE MIL OCHOCIENTOS OCHENTA PESOS M/cte. </w:t>
      </w:r>
      <w:r>
        <w:rPr>
          <w:sz w:val="24"/>
        </w:rPr>
        <w:t>($.2.299.880).</w:t>
      </w:r>
    </w:p>
    <w:p w:rsidR="00480BE6" w:rsidRDefault="006F3AC0">
      <w:pPr>
        <w:pStyle w:val="Textoindependiente"/>
        <w:spacing w:before="159"/>
        <w:ind w:left="259"/>
        <w:jc w:val="both"/>
      </w:pPr>
      <w:r>
        <w:rPr>
          <w:rFonts w:ascii="Arial" w:hAnsi="Arial"/>
          <w:b/>
        </w:rPr>
        <w:t>Plazo:</w:t>
      </w:r>
      <w:r>
        <w:rPr>
          <w:rFonts w:ascii="Arial" w:hAnsi="Arial"/>
          <w:b/>
          <w:spacing w:val="-1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hasta</w:t>
      </w:r>
      <w:r>
        <w:rPr>
          <w:spacing w:val="-2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(19)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Diciembre</w:t>
      </w:r>
      <w:r>
        <w:rPr>
          <w:spacing w:val="-3"/>
        </w:rPr>
        <w:t xml:space="preserve"> </w:t>
      </w:r>
      <w:r>
        <w:t xml:space="preserve">del </w:t>
      </w:r>
      <w:r>
        <w:rPr>
          <w:spacing w:val="-4"/>
        </w:rPr>
        <w:t>2025.</w:t>
      </w:r>
    </w:p>
    <w:p w:rsidR="00480BE6" w:rsidRDefault="006F3AC0">
      <w:pPr>
        <w:pStyle w:val="Textoindependiente"/>
        <w:rPr>
          <w:sz w:val="16"/>
        </w:rPr>
      </w:pPr>
      <w:r>
        <w:rPr>
          <w:noProof/>
          <w:sz w:val="16"/>
          <w:lang w:val="es-CO" w:eastAsia="es-CO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1082344</wp:posOffset>
                </wp:positionH>
                <wp:positionV relativeFrom="paragraph">
                  <wp:posOffset>135245</wp:posOffset>
                </wp:positionV>
                <wp:extent cx="5580380" cy="412115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80380" cy="41211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80BE6" w:rsidRDefault="006F3AC0">
                            <w:pPr>
                              <w:pStyle w:val="Textoindependiente"/>
                              <w:spacing w:line="280" w:lineRule="auto"/>
                              <w:ind w:left="105"/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OBJETO: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7"/>
                              </w:rPr>
                              <w:t xml:space="preserve"> </w:t>
                            </w:r>
                            <w:r>
                              <w:t>Prestar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servicios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como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instructor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7"/>
                              </w:rPr>
                              <w:t xml:space="preserve"> </w:t>
                            </w:r>
                            <w:r>
                              <w:t>formación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profesional</w:t>
                            </w:r>
                            <w:r>
                              <w:rPr>
                                <w:spacing w:val="-16"/>
                              </w:rPr>
                              <w:t xml:space="preserve"> </w:t>
                            </w:r>
                            <w:r>
                              <w:t>aplicando</w:t>
                            </w:r>
                            <w:r>
                              <w:rPr>
                                <w:spacing w:val="-17"/>
                              </w:rPr>
                              <w:t xml:space="preserve"> </w:t>
                            </w:r>
                            <w:r>
                              <w:t>el modelo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pedagógico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establecido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por</w:t>
                            </w:r>
                            <w:r>
                              <w:rPr>
                                <w:spacing w:val="-16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entidad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y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el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procedimiento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ejecución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de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85.2pt;margin-top:10.65pt;width:439.4pt;height:32.4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" filled="f" strokeweight=".48pt">
                <v:path arrowok="t"/>
                <v:textbox inset="0,0,0,0">
                  <w:txbxContent>
                    <w:p w:rsidR="00480BE6" w:rsidRDefault="006F3AC0">
                      <w:pPr>
                        <w:pStyle w:val="Textoindependiente"/>
                        <w:spacing w:line="280" w:lineRule="auto"/>
                        <w:ind w:left="105"/>
                      </w:pPr>
                      <w:r>
                        <w:rPr>
                          <w:rFonts w:ascii="Arial" w:hAnsi="Arial"/>
                          <w:b/>
                        </w:rPr>
                        <w:t>OBJETO:</w:t>
                      </w:r>
                      <w:r>
                        <w:rPr>
                          <w:rFonts w:ascii="Arial" w:hAnsi="Arial"/>
                          <w:b/>
                          <w:spacing w:val="-17"/>
                        </w:rPr>
                        <w:t xml:space="preserve"> </w:t>
                      </w:r>
                      <w:r>
                        <w:t>Prestar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servicios</w:t>
                      </w:r>
                      <w:r>
                        <w:rPr>
                          <w:spacing w:val="-15"/>
                        </w:rPr>
                        <w:t xml:space="preserve"> </w:t>
                      </w:r>
                      <w:r>
                        <w:t>como</w:t>
                      </w:r>
                      <w:r>
                        <w:rPr>
                          <w:spacing w:val="-15"/>
                        </w:rPr>
                        <w:t xml:space="preserve"> </w:t>
                      </w:r>
                      <w:r>
                        <w:t>instructor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7"/>
                        </w:rPr>
                        <w:t xml:space="preserve"> </w:t>
                      </w:r>
                      <w:r>
                        <w:t>formación</w:t>
                      </w:r>
                      <w:r>
                        <w:rPr>
                          <w:spacing w:val="-15"/>
                        </w:rPr>
                        <w:t xml:space="preserve"> </w:t>
                      </w:r>
                      <w:r>
                        <w:t>profesional</w:t>
                      </w:r>
                      <w:r>
                        <w:rPr>
                          <w:spacing w:val="-16"/>
                        </w:rPr>
                        <w:t xml:space="preserve"> </w:t>
                      </w:r>
                      <w:r>
                        <w:t>aplicando</w:t>
                      </w:r>
                      <w:r>
                        <w:rPr>
                          <w:spacing w:val="-17"/>
                        </w:rPr>
                        <w:t xml:space="preserve"> </w:t>
                      </w:r>
                      <w:r>
                        <w:t>el modelo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pedagógico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establecido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por</w:t>
                      </w:r>
                      <w:r>
                        <w:rPr>
                          <w:spacing w:val="-16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entidad</w:t>
                      </w:r>
                      <w:r>
                        <w:rPr>
                          <w:spacing w:val="-15"/>
                        </w:rPr>
                        <w:t xml:space="preserve"> </w:t>
                      </w:r>
                      <w:r>
                        <w:t>y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el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procedimiento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ejecución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de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80BE6" w:rsidRDefault="00480BE6">
      <w:pPr>
        <w:pStyle w:val="Textoindependiente"/>
        <w:rPr>
          <w:sz w:val="16"/>
        </w:rPr>
        <w:sectPr w:rsidR="00480BE6">
          <w:headerReference w:type="default" r:id="rId6"/>
          <w:footerReference w:type="default" r:id="rId7"/>
          <w:type w:val="continuous"/>
          <w:pgSz w:w="12240" w:h="15840"/>
          <w:pgMar w:top="1880" w:right="1440" w:bottom="1680" w:left="1440" w:header="708" w:footer="1488" w:gutter="0"/>
          <w:pgNumType w:start="1"/>
          <w:cols w:space="720"/>
        </w:sectPr>
      </w:pPr>
    </w:p>
    <w:p w:rsidR="00480BE6" w:rsidRDefault="00480BE6">
      <w:pPr>
        <w:pStyle w:val="Textoindependiente"/>
        <w:spacing w:before="111"/>
        <w:rPr>
          <w:sz w:val="20"/>
        </w:rPr>
      </w:pPr>
    </w:p>
    <w:p w:rsidR="00480BE6" w:rsidRDefault="006F3AC0">
      <w:pPr>
        <w:pStyle w:val="Textoindependiente"/>
        <w:ind w:left="259"/>
        <w:rPr>
          <w:sz w:val="20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inline distT="0" distB="0" distL="0" distR="0">
                <wp:extent cx="5580380" cy="1015365"/>
                <wp:effectExtent l="9525" t="0" r="1270" b="3809"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80380" cy="10153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80BE6" w:rsidRDefault="006F3AC0">
                            <w:pPr>
                              <w:pStyle w:val="Textoindependiente"/>
                              <w:spacing w:line="276" w:lineRule="auto"/>
                              <w:ind w:left="105" w:right="103"/>
                              <w:jc w:val="both"/>
                            </w:pPr>
                            <w:r>
                              <w:t>la FPI, previa programación concertada con el coordinador del programa en el Departamento de Bolívar, con ejecución de 160 horas mes o proporcional a las horas ejecutadas, para desarrollar Formación en articulación con la media del Centro Internacional Náu</w:t>
                            </w:r>
                            <w:r>
                              <w:t xml:space="preserve">tico Fluvial y Portuario, En el Programa de Producción </w:t>
                            </w:r>
                            <w:r>
                              <w:rPr>
                                <w:spacing w:val="-2"/>
                              </w:rPr>
                              <w:t>Acuícola.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5" o:spid="_x0000_s1027" type="#_x0000_t202" style="width:439.4pt;height:79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" filled="f" strokeweight=".48pt">
                <v:path arrowok="t"/>
                <v:textbox inset="0,0,0,0">
                  <w:txbxContent>
                    <w:p w:rsidR="00480BE6" w:rsidRDefault="006F3AC0">
                      <w:pPr>
                        <w:pStyle w:val="Textoindependiente"/>
                        <w:spacing w:line="276" w:lineRule="auto"/>
                        <w:ind w:left="105" w:right="103"/>
                        <w:jc w:val="both"/>
                      </w:pPr>
                      <w:r>
                        <w:t>la FPI, previa programación concertada con el coordinador del programa en el Departamento de Bolívar, con ejecución de 160 horas mes o proporcional a las horas ejecutadas, para desarrollar Formación en articulación con la media del Centro Internacional Náu</w:t>
                      </w:r>
                      <w:r>
                        <w:t xml:space="preserve">tico Fluvial y Portuario, En el Programa de Producción </w:t>
                      </w:r>
                      <w:r>
                        <w:rPr>
                          <w:spacing w:val="-2"/>
                        </w:rPr>
                        <w:t>Acuícola.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80BE6" w:rsidRDefault="006F3AC0">
      <w:pPr>
        <w:pStyle w:val="Ttulo2"/>
        <w:spacing w:before="271" w:after="50"/>
      </w:pPr>
      <w:r>
        <w:t>Obligaciones</w:t>
      </w:r>
      <w:r>
        <w:rPr>
          <w:spacing w:val="-2"/>
        </w:rPr>
        <w:t xml:space="preserve"> Específicas: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116"/>
        <w:gridCol w:w="2981"/>
        <w:gridCol w:w="2266"/>
      </w:tblGrid>
      <w:tr w:rsidR="00480BE6">
        <w:trPr>
          <w:trHeight w:val="402"/>
        </w:trPr>
        <w:tc>
          <w:tcPr>
            <w:tcW w:w="572" w:type="dxa"/>
          </w:tcPr>
          <w:p w:rsidR="00480BE6" w:rsidRDefault="006F3AC0">
            <w:pPr>
              <w:pStyle w:val="TableParagraph"/>
              <w:spacing w:line="248" w:lineRule="exact"/>
              <w:ind w:left="13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3116" w:type="dxa"/>
          </w:tcPr>
          <w:p w:rsidR="00480BE6" w:rsidRDefault="006F3AC0">
            <w:pPr>
              <w:pStyle w:val="TableParagraph"/>
              <w:spacing w:line="248" w:lineRule="exact"/>
              <w:ind w:left="86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Obligaciones</w:t>
            </w:r>
          </w:p>
        </w:tc>
        <w:tc>
          <w:tcPr>
            <w:tcW w:w="2981" w:type="dxa"/>
          </w:tcPr>
          <w:p w:rsidR="00480BE6" w:rsidRDefault="006F3AC0">
            <w:pPr>
              <w:pStyle w:val="TableParagraph"/>
              <w:spacing w:line="248" w:lineRule="exact"/>
              <w:ind w:left="43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Acciones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realizadas</w:t>
            </w:r>
          </w:p>
        </w:tc>
        <w:tc>
          <w:tcPr>
            <w:tcW w:w="2266" w:type="dxa"/>
          </w:tcPr>
          <w:p w:rsidR="00480BE6" w:rsidRDefault="006F3AC0">
            <w:pPr>
              <w:pStyle w:val="TableParagraph"/>
              <w:spacing w:line="248" w:lineRule="exact"/>
              <w:ind w:left="55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Evidencias</w:t>
            </w:r>
          </w:p>
        </w:tc>
      </w:tr>
      <w:tr w:rsidR="00480BE6">
        <w:trPr>
          <w:trHeight w:val="4364"/>
        </w:trPr>
        <w:tc>
          <w:tcPr>
            <w:tcW w:w="572" w:type="dxa"/>
          </w:tcPr>
          <w:p w:rsidR="00480BE6" w:rsidRDefault="006F3AC0">
            <w:pPr>
              <w:pStyle w:val="TableParagraph"/>
              <w:ind w:left="110"/>
            </w:pPr>
            <w:r>
              <w:rPr>
                <w:spacing w:val="-10"/>
              </w:rPr>
              <w:t>1</w:t>
            </w:r>
          </w:p>
        </w:tc>
        <w:tc>
          <w:tcPr>
            <w:tcW w:w="3116" w:type="dxa"/>
          </w:tcPr>
          <w:p w:rsidR="00480BE6" w:rsidRDefault="006F3AC0">
            <w:pPr>
              <w:pStyle w:val="TableParagraph"/>
              <w:spacing w:line="276" w:lineRule="auto"/>
              <w:ind w:left="109" w:right="92"/>
              <w:jc w:val="both"/>
            </w:pPr>
            <w:r>
              <w:t>Asesorar y acompañar de forma permanente a los aprendices</w:t>
            </w:r>
            <w:r>
              <w:rPr>
                <w:spacing w:val="-16"/>
              </w:rPr>
              <w:t xml:space="preserve"> </w:t>
            </w:r>
            <w:r>
              <w:t>en</w:t>
            </w:r>
            <w:r>
              <w:rPr>
                <w:spacing w:val="-15"/>
              </w:rPr>
              <w:t xml:space="preserve"> </w:t>
            </w:r>
            <w:r>
              <w:t>el</w:t>
            </w:r>
            <w:r>
              <w:rPr>
                <w:spacing w:val="-15"/>
              </w:rPr>
              <w:t xml:space="preserve"> </w:t>
            </w:r>
            <w:r>
              <w:t>desarrollo</w:t>
            </w:r>
            <w:r>
              <w:rPr>
                <w:spacing w:val="-16"/>
              </w:rPr>
              <w:t xml:space="preserve"> </w:t>
            </w:r>
            <w:r>
              <w:t>de las actividades establecidas en la guía de aprendizaje de acuerdo lo establecido en las guías,</w:t>
            </w:r>
            <w:r>
              <w:rPr>
                <w:spacing w:val="-7"/>
              </w:rPr>
              <w:t xml:space="preserve"> </w:t>
            </w:r>
            <w:r>
              <w:t>los</w:t>
            </w:r>
            <w:r>
              <w:rPr>
                <w:spacing w:val="-8"/>
              </w:rPr>
              <w:t xml:space="preserve"> </w:t>
            </w:r>
            <w:r>
              <w:t>procedimientos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t>el Sistema</w:t>
            </w:r>
            <w:r>
              <w:rPr>
                <w:spacing w:val="-16"/>
              </w:rPr>
              <w:t xml:space="preserve"> </w:t>
            </w:r>
            <w:r>
              <w:t>Integrado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>Gestión y Autoevaluación “SIGA” del SENA el cual se encuentra documentado en la plataforma Compromiso, en los pro</w:t>
            </w:r>
            <w:r>
              <w:t>gramas del área temática</w:t>
            </w:r>
            <w:r>
              <w:rPr>
                <w:spacing w:val="61"/>
              </w:rPr>
              <w:t xml:space="preserve"> </w:t>
            </w:r>
            <w:r>
              <w:t>objeto</w:t>
            </w:r>
            <w:r>
              <w:rPr>
                <w:spacing w:val="61"/>
              </w:rPr>
              <w:t xml:space="preserve"> </w:t>
            </w:r>
            <w:r>
              <w:t>del</w:t>
            </w:r>
            <w:r>
              <w:rPr>
                <w:spacing w:val="63"/>
              </w:rPr>
              <w:t xml:space="preserve"> </w:t>
            </w:r>
            <w:r>
              <w:rPr>
                <w:spacing w:val="-2"/>
              </w:rPr>
              <w:t>contrato</w:t>
            </w:r>
          </w:p>
          <w:p w:rsidR="00480BE6" w:rsidRDefault="006F3AC0">
            <w:pPr>
              <w:pStyle w:val="TableParagraph"/>
              <w:spacing w:before="3"/>
              <w:ind w:left="109"/>
              <w:jc w:val="both"/>
            </w:pPr>
            <w:proofErr w:type="gramStart"/>
            <w:r>
              <w:t>según</w:t>
            </w:r>
            <w:proofErr w:type="gramEnd"/>
            <w:r>
              <w:rPr>
                <w:spacing w:val="-7"/>
              </w:rPr>
              <w:t xml:space="preserve"> </w:t>
            </w:r>
            <w:r>
              <w:t>asignación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grupos.</w:t>
            </w:r>
          </w:p>
        </w:tc>
        <w:tc>
          <w:tcPr>
            <w:tcW w:w="2981" w:type="dxa"/>
          </w:tcPr>
          <w:p w:rsidR="00480BE6" w:rsidRDefault="006F3AC0">
            <w:pPr>
              <w:pStyle w:val="TableParagraph"/>
              <w:spacing w:before="2" w:line="237" w:lineRule="auto"/>
              <w:ind w:left="110" w:right="99"/>
              <w:jc w:val="both"/>
            </w:pPr>
            <w:r>
              <w:t>Alistamiento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>formación profesional Integral.</w:t>
            </w:r>
          </w:p>
          <w:p w:rsidR="00480BE6" w:rsidRDefault="006F3AC0">
            <w:pPr>
              <w:pStyle w:val="TableParagraph"/>
              <w:spacing w:before="203"/>
              <w:ind w:left="110" w:right="87"/>
              <w:jc w:val="both"/>
            </w:pPr>
            <w:r>
              <w:t>Formación impartida en el programa Técnico en producción acuícola</w:t>
            </w:r>
          </w:p>
        </w:tc>
        <w:tc>
          <w:tcPr>
            <w:tcW w:w="2266" w:type="dxa"/>
          </w:tcPr>
          <w:p w:rsidR="00480BE6" w:rsidRDefault="006F3AC0">
            <w:pPr>
              <w:pStyle w:val="TableParagraph"/>
              <w:spacing w:line="278" w:lineRule="auto"/>
              <w:ind w:left="105" w:firstLine="63"/>
            </w:pPr>
            <w:r>
              <w:rPr>
                <w:spacing w:val="-2"/>
              </w:rPr>
              <w:t>Evidencias fotográficas.</w:t>
            </w:r>
          </w:p>
        </w:tc>
      </w:tr>
      <w:tr w:rsidR="00480BE6">
        <w:trPr>
          <w:trHeight w:val="1458"/>
        </w:trPr>
        <w:tc>
          <w:tcPr>
            <w:tcW w:w="572" w:type="dxa"/>
          </w:tcPr>
          <w:p w:rsidR="00480BE6" w:rsidRDefault="006F3AC0">
            <w:pPr>
              <w:pStyle w:val="TableParagraph"/>
              <w:spacing w:before="4"/>
              <w:ind w:left="110"/>
            </w:pPr>
            <w:r>
              <w:rPr>
                <w:spacing w:val="-10"/>
              </w:rPr>
              <w:t>2</w:t>
            </w:r>
          </w:p>
        </w:tc>
        <w:tc>
          <w:tcPr>
            <w:tcW w:w="3116" w:type="dxa"/>
          </w:tcPr>
          <w:p w:rsidR="00480BE6" w:rsidRDefault="006F3AC0">
            <w:pPr>
              <w:pStyle w:val="TableParagraph"/>
              <w:spacing w:before="4" w:line="276" w:lineRule="auto"/>
              <w:ind w:left="109" w:right="94"/>
              <w:jc w:val="both"/>
            </w:pPr>
            <w:r>
              <w:t>Realizar reconocimiento de aprendizajes</w:t>
            </w:r>
            <w:r>
              <w:rPr>
                <w:spacing w:val="-6"/>
              </w:rPr>
              <w:t xml:space="preserve"> </w:t>
            </w:r>
            <w:r>
              <w:t>previos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estilos de aprendizaje.</w:t>
            </w:r>
          </w:p>
        </w:tc>
        <w:tc>
          <w:tcPr>
            <w:tcW w:w="2981" w:type="dxa"/>
          </w:tcPr>
          <w:p w:rsidR="00480BE6" w:rsidRDefault="006F3AC0">
            <w:pPr>
              <w:pStyle w:val="TableParagraph"/>
              <w:tabs>
                <w:tab w:val="left" w:pos="1990"/>
              </w:tabs>
              <w:spacing w:before="4" w:line="273" w:lineRule="auto"/>
              <w:ind w:left="110" w:right="95"/>
              <w:jc w:val="both"/>
            </w:pPr>
            <w:r>
              <w:t xml:space="preserve">Inicio de formación estudiantes grado 11 en la </w:t>
            </w:r>
            <w:r>
              <w:rPr>
                <w:spacing w:val="-2"/>
              </w:rPr>
              <w:t>especialidad</w:t>
            </w:r>
            <w:r>
              <w:tab/>
            </w:r>
            <w:r>
              <w:rPr>
                <w:spacing w:val="-2"/>
              </w:rPr>
              <w:t xml:space="preserve">acuícola. </w:t>
            </w:r>
            <w:r>
              <w:t>Fichas</w:t>
            </w:r>
            <w:r>
              <w:rPr>
                <w:spacing w:val="79"/>
              </w:rPr>
              <w:t xml:space="preserve">   </w:t>
            </w:r>
            <w:r>
              <w:t>No.</w:t>
            </w:r>
            <w:r>
              <w:rPr>
                <w:spacing w:val="79"/>
              </w:rPr>
              <w:t xml:space="preserve">   </w:t>
            </w:r>
            <w:r>
              <w:rPr>
                <w:spacing w:val="-2"/>
              </w:rPr>
              <w:t>2928899,</w:t>
            </w:r>
          </w:p>
          <w:p w:rsidR="00480BE6" w:rsidRDefault="006F3AC0">
            <w:pPr>
              <w:pStyle w:val="TableParagraph"/>
              <w:spacing w:before="8"/>
              <w:ind w:left="110"/>
              <w:jc w:val="both"/>
            </w:pPr>
            <w:r>
              <w:t>2940112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294011.</w:t>
            </w:r>
          </w:p>
        </w:tc>
        <w:tc>
          <w:tcPr>
            <w:tcW w:w="2266" w:type="dxa"/>
          </w:tcPr>
          <w:p w:rsidR="00480BE6" w:rsidRDefault="006F3AC0">
            <w:pPr>
              <w:pStyle w:val="TableParagraph"/>
              <w:tabs>
                <w:tab w:val="left" w:pos="1914"/>
              </w:tabs>
              <w:spacing w:before="4"/>
              <w:ind w:left="105"/>
            </w:pPr>
            <w:r>
              <w:rPr>
                <w:spacing w:val="-2"/>
              </w:rPr>
              <w:t>Listas</w:t>
            </w:r>
            <w:r>
              <w:tab/>
            </w:r>
            <w:r>
              <w:rPr>
                <w:spacing w:val="-5"/>
              </w:rPr>
              <w:t>de</w:t>
            </w:r>
          </w:p>
          <w:p w:rsidR="00480BE6" w:rsidRDefault="006F3AC0">
            <w:pPr>
              <w:pStyle w:val="TableParagraph"/>
              <w:spacing w:before="35" w:line="276" w:lineRule="auto"/>
              <w:ind w:left="105" w:right="97"/>
            </w:pPr>
            <w:proofErr w:type="gramStart"/>
            <w:r>
              <w:rPr>
                <w:spacing w:val="-2"/>
              </w:rPr>
              <w:t>asistencias</w:t>
            </w:r>
            <w:proofErr w:type="gramEnd"/>
            <w:r>
              <w:rPr>
                <w:spacing w:val="-2"/>
              </w:rPr>
              <w:t>, evidencias fotográficas.</w:t>
            </w:r>
          </w:p>
        </w:tc>
      </w:tr>
      <w:tr w:rsidR="00480BE6">
        <w:trPr>
          <w:trHeight w:val="3197"/>
        </w:trPr>
        <w:tc>
          <w:tcPr>
            <w:tcW w:w="572" w:type="dxa"/>
          </w:tcPr>
          <w:p w:rsidR="00480BE6" w:rsidRDefault="006F3AC0">
            <w:pPr>
              <w:pStyle w:val="TableParagraph"/>
              <w:ind w:left="110"/>
            </w:pPr>
            <w:r>
              <w:rPr>
                <w:spacing w:val="-10"/>
              </w:rPr>
              <w:t>3</w:t>
            </w:r>
          </w:p>
        </w:tc>
        <w:tc>
          <w:tcPr>
            <w:tcW w:w="3116" w:type="dxa"/>
          </w:tcPr>
          <w:p w:rsidR="00480BE6" w:rsidRDefault="006F3AC0">
            <w:pPr>
              <w:pStyle w:val="TableParagraph"/>
              <w:spacing w:line="276" w:lineRule="auto"/>
              <w:ind w:left="109" w:right="93"/>
              <w:jc w:val="both"/>
            </w:pPr>
            <w:r>
              <w:t>Reportar la información académica y administrativa requerida en el proceso de formación con claridad, oportunidad y veracidad en los</w:t>
            </w:r>
            <w:r>
              <w:rPr>
                <w:spacing w:val="-3"/>
              </w:rPr>
              <w:t xml:space="preserve"> </w:t>
            </w:r>
            <w:r>
              <w:t>sistemas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trazabilidad</w:t>
            </w:r>
            <w:r>
              <w:rPr>
                <w:spacing w:val="-1"/>
              </w:rPr>
              <w:t xml:space="preserve"> </w:t>
            </w:r>
            <w:r>
              <w:t>y seguimiento dispuestos de manera temporal o permanente</w:t>
            </w:r>
            <w:r>
              <w:rPr>
                <w:spacing w:val="-16"/>
              </w:rPr>
              <w:t xml:space="preserve"> </w:t>
            </w:r>
            <w:r>
              <w:t>por</w:t>
            </w:r>
            <w:r>
              <w:rPr>
                <w:spacing w:val="-15"/>
              </w:rPr>
              <w:t xml:space="preserve"> </w:t>
            </w:r>
            <w:r>
              <w:t>el</w:t>
            </w:r>
            <w:r>
              <w:rPr>
                <w:spacing w:val="-15"/>
              </w:rPr>
              <w:t xml:space="preserve"> </w:t>
            </w:r>
            <w:r>
              <w:t>SENA</w:t>
            </w:r>
            <w:r>
              <w:rPr>
                <w:spacing w:val="-16"/>
              </w:rPr>
              <w:t xml:space="preserve"> </w:t>
            </w:r>
            <w:r>
              <w:t>para el seguimiento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activi</w:t>
            </w:r>
            <w:r>
              <w:rPr>
                <w:spacing w:val="-2"/>
              </w:rPr>
              <w:t>dades</w:t>
            </w:r>
          </w:p>
          <w:p w:rsidR="00480BE6" w:rsidRDefault="006F3AC0">
            <w:pPr>
              <w:pStyle w:val="TableParagraph"/>
              <w:ind w:left="109"/>
              <w:jc w:val="both"/>
            </w:pPr>
            <w:r>
              <w:t>específicas,</w:t>
            </w:r>
            <w:r>
              <w:rPr>
                <w:spacing w:val="62"/>
                <w:w w:val="150"/>
              </w:rPr>
              <w:t xml:space="preserve">    </w:t>
            </w:r>
            <w:r>
              <w:rPr>
                <w:spacing w:val="-2"/>
              </w:rPr>
              <w:t>entregando</w:t>
            </w:r>
          </w:p>
        </w:tc>
        <w:tc>
          <w:tcPr>
            <w:tcW w:w="2981" w:type="dxa"/>
          </w:tcPr>
          <w:p w:rsidR="00480BE6" w:rsidRDefault="006F3AC0">
            <w:pPr>
              <w:pStyle w:val="TableParagraph"/>
              <w:spacing w:line="276" w:lineRule="auto"/>
              <w:ind w:left="110" w:right="94"/>
              <w:jc w:val="both"/>
            </w:pPr>
            <w:r>
              <w:t>Reporte ficha No. 2928899: Para el 2025, quedaron activos 18 aprendices.</w:t>
            </w:r>
          </w:p>
          <w:p w:rsidR="00480BE6" w:rsidRDefault="006F3AC0">
            <w:pPr>
              <w:pStyle w:val="TableParagraph"/>
              <w:spacing w:before="1"/>
              <w:ind w:left="110"/>
              <w:jc w:val="both"/>
            </w:pPr>
            <w:r>
              <w:t>Este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año</w:t>
            </w:r>
          </w:p>
          <w:p w:rsidR="00480BE6" w:rsidRDefault="006F3AC0">
            <w:pPr>
              <w:pStyle w:val="TableParagraph"/>
              <w:spacing w:before="35" w:line="276" w:lineRule="auto"/>
              <w:ind w:left="110" w:right="96"/>
              <w:jc w:val="both"/>
            </w:pPr>
            <w:r>
              <w:t>Reporte ficha No. 2940112 Para el 2025, quedaron 25 aprendices activos.</w:t>
            </w:r>
          </w:p>
          <w:p w:rsidR="00480BE6" w:rsidRDefault="006F3AC0">
            <w:pPr>
              <w:pStyle w:val="TableParagraph"/>
              <w:spacing w:before="1" w:line="276" w:lineRule="auto"/>
              <w:ind w:left="110" w:right="99"/>
              <w:jc w:val="both"/>
            </w:pPr>
            <w:r>
              <w:t>Reporte de ficha 2940113: Para el 2025 quedaron 13 aprendices activos.</w:t>
            </w:r>
          </w:p>
        </w:tc>
        <w:tc>
          <w:tcPr>
            <w:tcW w:w="2266" w:type="dxa"/>
          </w:tcPr>
          <w:p w:rsidR="00480BE6" w:rsidRDefault="006F3AC0">
            <w:pPr>
              <w:pStyle w:val="TableParagraph"/>
              <w:ind w:left="105"/>
            </w:pPr>
            <w:r>
              <w:rPr>
                <w:spacing w:val="-2"/>
              </w:rPr>
              <w:t>Informe.</w:t>
            </w:r>
          </w:p>
        </w:tc>
      </w:tr>
    </w:tbl>
    <w:p w:rsidR="00480BE6" w:rsidRDefault="00480BE6">
      <w:pPr>
        <w:pStyle w:val="TableParagraph"/>
        <w:sectPr w:rsidR="00480BE6">
          <w:pgSz w:w="12240" w:h="15840"/>
          <w:pgMar w:top="1880" w:right="1440" w:bottom="1680" w:left="1440" w:header="708" w:footer="1488" w:gutter="0"/>
          <w:cols w:space="720"/>
        </w:sectPr>
      </w:pPr>
    </w:p>
    <w:p w:rsidR="00480BE6" w:rsidRDefault="00480BE6">
      <w:pPr>
        <w:pStyle w:val="Textoindependiente"/>
        <w:spacing w:before="11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116"/>
        <w:gridCol w:w="2981"/>
        <w:gridCol w:w="2266"/>
      </w:tblGrid>
      <w:tr w:rsidR="00480BE6">
        <w:trPr>
          <w:trHeight w:val="580"/>
        </w:trPr>
        <w:tc>
          <w:tcPr>
            <w:tcW w:w="572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6" w:type="dxa"/>
          </w:tcPr>
          <w:p w:rsidR="00480BE6" w:rsidRDefault="006F3AC0">
            <w:pPr>
              <w:pStyle w:val="TableParagraph"/>
              <w:tabs>
                <w:tab w:val="left" w:pos="1073"/>
                <w:tab w:val="left" w:pos="1475"/>
                <w:tab w:val="left" w:pos="2717"/>
              </w:tabs>
              <w:ind w:left="109"/>
            </w:pPr>
            <w:r>
              <w:rPr>
                <w:spacing w:val="-2"/>
              </w:rPr>
              <w:t>informe</w:t>
            </w:r>
            <w:r>
              <w:tab/>
            </w:r>
            <w:r>
              <w:rPr>
                <w:spacing w:val="-5"/>
              </w:rPr>
              <w:t>al</w:t>
            </w:r>
            <w:r>
              <w:tab/>
            </w:r>
            <w:r>
              <w:rPr>
                <w:spacing w:val="-2"/>
              </w:rPr>
              <w:t>supervisor</w:t>
            </w:r>
            <w:r>
              <w:tab/>
            </w:r>
            <w:r>
              <w:rPr>
                <w:spacing w:val="-5"/>
              </w:rPr>
              <w:t>del</w:t>
            </w:r>
          </w:p>
          <w:p w:rsidR="00480BE6" w:rsidRDefault="006F3AC0">
            <w:pPr>
              <w:pStyle w:val="TableParagraph"/>
              <w:spacing w:before="35"/>
              <w:ind w:left="109"/>
            </w:pPr>
            <w:proofErr w:type="gramStart"/>
            <w:r>
              <w:rPr>
                <w:spacing w:val="-2"/>
              </w:rPr>
              <w:t>contrato</w:t>
            </w:r>
            <w:proofErr w:type="gramEnd"/>
            <w:r>
              <w:rPr>
                <w:spacing w:val="-2"/>
              </w:rPr>
              <w:t>.</w:t>
            </w:r>
          </w:p>
        </w:tc>
        <w:tc>
          <w:tcPr>
            <w:tcW w:w="2981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6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</w:tr>
      <w:tr w:rsidR="00480BE6">
        <w:trPr>
          <w:trHeight w:val="2908"/>
        </w:trPr>
        <w:tc>
          <w:tcPr>
            <w:tcW w:w="572" w:type="dxa"/>
          </w:tcPr>
          <w:p w:rsidR="00480BE6" w:rsidRDefault="006F3AC0">
            <w:pPr>
              <w:pStyle w:val="TableParagraph"/>
              <w:ind w:left="110"/>
            </w:pPr>
            <w:r>
              <w:rPr>
                <w:spacing w:val="-10"/>
              </w:rPr>
              <w:t>4</w:t>
            </w:r>
          </w:p>
        </w:tc>
        <w:tc>
          <w:tcPr>
            <w:tcW w:w="3116" w:type="dxa"/>
          </w:tcPr>
          <w:p w:rsidR="00480BE6" w:rsidRDefault="006F3AC0">
            <w:pPr>
              <w:pStyle w:val="TableParagraph"/>
              <w:spacing w:line="276" w:lineRule="auto"/>
              <w:ind w:left="109" w:right="91"/>
              <w:jc w:val="both"/>
            </w:pPr>
            <w:r>
              <w:t>Programar y reportar a su supervisor de contrato, con una</w:t>
            </w:r>
            <w:r>
              <w:rPr>
                <w:spacing w:val="-16"/>
              </w:rPr>
              <w:t xml:space="preserve"> </w:t>
            </w:r>
            <w:r>
              <w:t>antelación</w:t>
            </w:r>
            <w:r>
              <w:rPr>
                <w:spacing w:val="-15"/>
              </w:rPr>
              <w:t xml:space="preserve"> </w:t>
            </w:r>
            <w:r>
              <w:t>mínima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6"/>
              </w:rPr>
              <w:t xml:space="preserve"> </w:t>
            </w:r>
            <w:r>
              <w:t>una semana las formaciones extramurales a atender, de manera que se autorice por escrito su movilización previa a la salida, en el</w:t>
            </w:r>
            <w:r>
              <w:rPr>
                <w:spacing w:val="-2"/>
              </w:rPr>
              <w:t xml:space="preserve"> </w:t>
            </w:r>
            <w:r>
              <w:t>marco de su objeto</w:t>
            </w:r>
            <w:r>
              <w:rPr>
                <w:spacing w:val="30"/>
              </w:rPr>
              <w:t xml:space="preserve"> </w:t>
            </w:r>
            <w:r>
              <w:t>contractual</w:t>
            </w:r>
            <w:r>
              <w:rPr>
                <w:spacing w:val="33"/>
              </w:rPr>
              <w:t xml:space="preserve"> </w:t>
            </w:r>
            <w:r>
              <w:t>si</w:t>
            </w:r>
            <w:r>
              <w:rPr>
                <w:spacing w:val="29"/>
              </w:rPr>
              <w:t xml:space="preserve"> </w:t>
            </w:r>
            <w:r>
              <w:t>fuere</w:t>
            </w:r>
            <w:r>
              <w:rPr>
                <w:spacing w:val="31"/>
              </w:rPr>
              <w:t xml:space="preserve"> </w:t>
            </w:r>
            <w:r>
              <w:rPr>
                <w:spacing w:val="-5"/>
              </w:rPr>
              <w:t>el</w:t>
            </w:r>
          </w:p>
          <w:p w:rsidR="00480BE6" w:rsidRDefault="006F3AC0">
            <w:pPr>
              <w:pStyle w:val="TableParagraph"/>
              <w:spacing w:before="2"/>
              <w:ind w:left="109"/>
            </w:pPr>
            <w:proofErr w:type="gramStart"/>
            <w:r>
              <w:rPr>
                <w:spacing w:val="-2"/>
              </w:rPr>
              <w:t>caso</w:t>
            </w:r>
            <w:proofErr w:type="gramEnd"/>
            <w:r>
              <w:rPr>
                <w:spacing w:val="-2"/>
              </w:rPr>
              <w:t>.</w:t>
            </w:r>
          </w:p>
        </w:tc>
        <w:tc>
          <w:tcPr>
            <w:tcW w:w="2981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6" w:type="dxa"/>
          </w:tcPr>
          <w:p w:rsidR="00480BE6" w:rsidRDefault="006F3AC0">
            <w:pPr>
              <w:pStyle w:val="TableParagraph"/>
              <w:tabs>
                <w:tab w:val="left" w:pos="853"/>
                <w:tab w:val="left" w:pos="1304"/>
              </w:tabs>
              <w:spacing w:line="278" w:lineRule="auto"/>
              <w:ind w:left="105" w:right="97"/>
            </w:pPr>
            <w:r>
              <w:rPr>
                <w:spacing w:val="-2"/>
              </w:rPr>
              <w:t>Carta</w:t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rPr>
                <w:spacing w:val="-2"/>
              </w:rPr>
              <w:t xml:space="preserve">solicitud, </w:t>
            </w:r>
            <w:r>
              <w:t>con anticipación.</w:t>
            </w:r>
          </w:p>
        </w:tc>
      </w:tr>
      <w:tr w:rsidR="00480BE6">
        <w:trPr>
          <w:trHeight w:val="3495"/>
        </w:trPr>
        <w:tc>
          <w:tcPr>
            <w:tcW w:w="572" w:type="dxa"/>
          </w:tcPr>
          <w:p w:rsidR="00480BE6" w:rsidRDefault="006F3AC0">
            <w:pPr>
              <w:pStyle w:val="TableParagraph"/>
              <w:ind w:left="110"/>
            </w:pPr>
            <w:r>
              <w:rPr>
                <w:spacing w:val="-10"/>
              </w:rPr>
              <w:t>5</w:t>
            </w:r>
          </w:p>
        </w:tc>
        <w:tc>
          <w:tcPr>
            <w:tcW w:w="3116" w:type="dxa"/>
          </w:tcPr>
          <w:p w:rsidR="00480BE6" w:rsidRDefault="006F3AC0">
            <w:pPr>
              <w:pStyle w:val="TableParagraph"/>
              <w:tabs>
                <w:tab w:val="left" w:pos="2901"/>
              </w:tabs>
              <w:spacing w:line="276" w:lineRule="auto"/>
              <w:ind w:left="109" w:right="91"/>
              <w:jc w:val="both"/>
            </w:pPr>
            <w:r>
              <w:t>Emitir juicio valorativo sobre el nivel de cumplimiento de los resultados</w:t>
            </w:r>
            <w:r>
              <w:rPr>
                <w:spacing w:val="-1"/>
              </w:rPr>
              <w:t xml:space="preserve"> </w:t>
            </w:r>
            <w:r>
              <w:t xml:space="preserve">de aprendizaje de las competencias del programa, aplicando los </w:t>
            </w:r>
            <w:r>
              <w:rPr>
                <w:spacing w:val="-2"/>
              </w:rPr>
              <w:t>procedimientos</w:t>
            </w:r>
            <w:r>
              <w:tab/>
            </w:r>
            <w:r>
              <w:rPr>
                <w:spacing w:val="-10"/>
              </w:rPr>
              <w:t xml:space="preserve">y </w:t>
            </w:r>
            <w:r>
              <w:t xml:space="preserve">herramientas tecnológicas que la entidad defina, en un plazo máximo de ocho (8) días después de haber </w:t>
            </w:r>
            <w:r>
              <w:t>terminado</w:t>
            </w:r>
            <w:r>
              <w:rPr>
                <w:spacing w:val="35"/>
              </w:rPr>
              <w:t xml:space="preserve">  </w:t>
            </w:r>
            <w:r>
              <w:t>el</w:t>
            </w:r>
            <w:r>
              <w:rPr>
                <w:spacing w:val="36"/>
              </w:rPr>
              <w:t xml:space="preserve">  </w:t>
            </w:r>
            <w:r>
              <w:t>resultado</w:t>
            </w:r>
            <w:r>
              <w:rPr>
                <w:spacing w:val="35"/>
              </w:rPr>
              <w:t xml:space="preserve">  </w:t>
            </w:r>
            <w:r>
              <w:rPr>
                <w:spacing w:val="-5"/>
              </w:rPr>
              <w:t>de</w:t>
            </w:r>
          </w:p>
          <w:p w:rsidR="00480BE6" w:rsidRDefault="006F3AC0">
            <w:pPr>
              <w:pStyle w:val="TableParagraph"/>
              <w:spacing w:before="2"/>
              <w:ind w:left="109"/>
              <w:jc w:val="both"/>
            </w:pPr>
            <w:proofErr w:type="gramStart"/>
            <w:r>
              <w:t>aprendizaje</w:t>
            </w:r>
            <w:proofErr w:type="gramEnd"/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correspondiente.</w:t>
            </w:r>
          </w:p>
        </w:tc>
        <w:tc>
          <w:tcPr>
            <w:tcW w:w="2981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6" w:type="dxa"/>
          </w:tcPr>
          <w:p w:rsidR="00480BE6" w:rsidRDefault="006F3AC0">
            <w:pPr>
              <w:pStyle w:val="TableParagraph"/>
              <w:tabs>
                <w:tab w:val="left" w:pos="1333"/>
                <w:tab w:val="left" w:pos="1390"/>
                <w:tab w:val="left" w:pos="1879"/>
                <w:tab w:val="left" w:pos="1914"/>
              </w:tabs>
              <w:spacing w:line="276" w:lineRule="auto"/>
              <w:ind w:left="105" w:right="96"/>
            </w:pPr>
            <w:r>
              <w:rPr>
                <w:spacing w:val="-2"/>
              </w:rPr>
              <w:t>Valoración</w:t>
            </w:r>
            <w:r>
              <w:tab/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rPr>
                <w:spacing w:val="-4"/>
              </w:rPr>
              <w:t xml:space="preserve">las </w:t>
            </w:r>
            <w:r>
              <w:rPr>
                <w:spacing w:val="-2"/>
              </w:rPr>
              <w:t>evidencias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de </w:t>
            </w:r>
            <w:r>
              <w:rPr>
                <w:spacing w:val="-2"/>
              </w:rPr>
              <w:t>aprendizaje, realizadas</w:t>
            </w:r>
            <w:r>
              <w:tab/>
            </w:r>
            <w:r>
              <w:rPr>
                <w:spacing w:val="-4"/>
              </w:rPr>
              <w:t>por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rPr>
                <w:spacing w:val="-2"/>
              </w:rPr>
              <w:t>aprendices.</w:t>
            </w:r>
          </w:p>
        </w:tc>
      </w:tr>
      <w:tr w:rsidR="00480BE6">
        <w:trPr>
          <w:trHeight w:val="2616"/>
        </w:trPr>
        <w:tc>
          <w:tcPr>
            <w:tcW w:w="572" w:type="dxa"/>
          </w:tcPr>
          <w:p w:rsidR="00480BE6" w:rsidRDefault="006F3AC0">
            <w:pPr>
              <w:pStyle w:val="TableParagraph"/>
              <w:ind w:left="110"/>
            </w:pPr>
            <w:r>
              <w:rPr>
                <w:spacing w:val="-5"/>
              </w:rPr>
              <w:t>6.</w:t>
            </w:r>
          </w:p>
        </w:tc>
        <w:tc>
          <w:tcPr>
            <w:tcW w:w="3116" w:type="dxa"/>
          </w:tcPr>
          <w:p w:rsidR="00480BE6" w:rsidRDefault="006F3AC0">
            <w:pPr>
              <w:pStyle w:val="TableParagraph"/>
              <w:tabs>
                <w:tab w:val="left" w:pos="1812"/>
              </w:tabs>
              <w:spacing w:line="276" w:lineRule="auto"/>
              <w:ind w:left="109" w:right="92"/>
              <w:jc w:val="both"/>
            </w:pPr>
            <w:r>
              <w:t>Reportar la información para la creación de unidades productivas, bajo criterios de calidad, oportunidad y veracidad, cuando</w:t>
            </w:r>
            <w:r>
              <w:rPr>
                <w:spacing w:val="-3"/>
              </w:rPr>
              <w:t xml:space="preserve"> </w:t>
            </w:r>
            <w:r>
              <w:t xml:space="preserve">se le haya </w:t>
            </w:r>
            <w:r>
              <w:rPr>
                <w:spacing w:val="-2"/>
              </w:rPr>
              <w:t>asignado</w:t>
            </w:r>
            <w:r>
              <w:tab/>
            </w:r>
            <w:r>
              <w:rPr>
                <w:spacing w:val="-2"/>
              </w:rPr>
              <w:t xml:space="preserve">formaciones </w:t>
            </w:r>
            <w:r>
              <w:t>complementarias en la ruta creación</w:t>
            </w:r>
            <w:r>
              <w:rPr>
                <w:spacing w:val="62"/>
                <w:w w:val="150"/>
              </w:rPr>
              <w:t xml:space="preserve">   </w:t>
            </w:r>
            <w:r>
              <w:t>de</w:t>
            </w:r>
            <w:r>
              <w:rPr>
                <w:spacing w:val="62"/>
                <w:w w:val="150"/>
              </w:rPr>
              <w:t xml:space="preserve">   </w:t>
            </w:r>
            <w:r>
              <w:rPr>
                <w:spacing w:val="-2"/>
              </w:rPr>
              <w:t>unidades</w:t>
            </w:r>
          </w:p>
          <w:p w:rsidR="00480BE6" w:rsidRDefault="006F3AC0">
            <w:pPr>
              <w:pStyle w:val="TableParagraph"/>
              <w:spacing w:before="1"/>
              <w:ind w:left="109"/>
            </w:pPr>
            <w:proofErr w:type="gramStart"/>
            <w:r>
              <w:rPr>
                <w:spacing w:val="-2"/>
              </w:rPr>
              <w:t>productivas</w:t>
            </w:r>
            <w:proofErr w:type="gramEnd"/>
            <w:r>
              <w:rPr>
                <w:spacing w:val="-2"/>
              </w:rPr>
              <w:t>.</w:t>
            </w:r>
          </w:p>
        </w:tc>
        <w:tc>
          <w:tcPr>
            <w:tcW w:w="2981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6" w:type="dxa"/>
          </w:tcPr>
          <w:p w:rsidR="00480BE6" w:rsidRDefault="006F3AC0">
            <w:pPr>
              <w:pStyle w:val="TableParagraph"/>
              <w:tabs>
                <w:tab w:val="left" w:pos="1914"/>
              </w:tabs>
              <w:ind w:left="105"/>
            </w:pPr>
            <w:r>
              <w:rPr>
                <w:spacing w:val="-2"/>
              </w:rPr>
              <w:t>Informe</w:t>
            </w:r>
            <w:r>
              <w:tab/>
            </w:r>
            <w:r>
              <w:rPr>
                <w:spacing w:val="-5"/>
              </w:rPr>
              <w:t>de</w:t>
            </w:r>
          </w:p>
          <w:p w:rsidR="00480BE6" w:rsidRDefault="006F3AC0">
            <w:pPr>
              <w:pStyle w:val="TableParagraph"/>
              <w:spacing w:before="35"/>
              <w:ind w:left="105"/>
            </w:pPr>
            <w:proofErr w:type="gramStart"/>
            <w:r>
              <w:rPr>
                <w:spacing w:val="-2"/>
              </w:rPr>
              <w:t>seguimiento</w:t>
            </w:r>
            <w:proofErr w:type="gramEnd"/>
            <w:r>
              <w:rPr>
                <w:spacing w:val="-2"/>
              </w:rPr>
              <w:t>.</w:t>
            </w:r>
          </w:p>
        </w:tc>
      </w:tr>
      <w:tr w:rsidR="00480BE6">
        <w:trPr>
          <w:trHeight w:val="1454"/>
        </w:trPr>
        <w:tc>
          <w:tcPr>
            <w:tcW w:w="572" w:type="dxa"/>
          </w:tcPr>
          <w:p w:rsidR="00480BE6" w:rsidRDefault="006F3AC0">
            <w:pPr>
              <w:pStyle w:val="TableParagraph"/>
              <w:ind w:left="110"/>
            </w:pPr>
            <w:r>
              <w:rPr>
                <w:spacing w:val="-5"/>
              </w:rPr>
              <w:t>7.</w:t>
            </w:r>
          </w:p>
        </w:tc>
        <w:tc>
          <w:tcPr>
            <w:tcW w:w="3116" w:type="dxa"/>
          </w:tcPr>
          <w:p w:rsidR="00480BE6" w:rsidRDefault="006F3AC0">
            <w:pPr>
              <w:pStyle w:val="TableParagraph"/>
              <w:spacing w:line="276" w:lineRule="auto"/>
              <w:ind w:left="109" w:right="92"/>
              <w:jc w:val="both"/>
            </w:pPr>
            <w:r>
              <w:t>Participa en las reuniones de seguimiento operativo del programa convocadas por la coordinación</w:t>
            </w:r>
            <w:r>
              <w:rPr>
                <w:spacing w:val="72"/>
              </w:rPr>
              <w:t xml:space="preserve"> </w:t>
            </w:r>
            <w:r>
              <w:t>académica</w:t>
            </w:r>
            <w:r>
              <w:rPr>
                <w:spacing w:val="79"/>
              </w:rPr>
              <w:t xml:space="preserve"> </w:t>
            </w:r>
            <w:r>
              <w:rPr>
                <w:spacing w:val="-5"/>
              </w:rPr>
              <w:t>y/o</w:t>
            </w:r>
          </w:p>
          <w:p w:rsidR="00480BE6" w:rsidRDefault="006F3AC0">
            <w:pPr>
              <w:pStyle w:val="TableParagraph"/>
              <w:spacing w:before="3"/>
              <w:ind w:left="109"/>
            </w:pPr>
            <w:proofErr w:type="gramStart"/>
            <w:r>
              <w:rPr>
                <w:spacing w:val="-2"/>
              </w:rPr>
              <w:t>misional</w:t>
            </w:r>
            <w:proofErr w:type="gramEnd"/>
            <w:r>
              <w:rPr>
                <w:spacing w:val="-2"/>
              </w:rPr>
              <w:t>.</w:t>
            </w:r>
          </w:p>
        </w:tc>
        <w:tc>
          <w:tcPr>
            <w:tcW w:w="2981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6" w:type="dxa"/>
          </w:tcPr>
          <w:p w:rsidR="00480BE6" w:rsidRDefault="006F3AC0">
            <w:pPr>
              <w:pStyle w:val="TableParagraph"/>
              <w:tabs>
                <w:tab w:val="left" w:pos="1990"/>
              </w:tabs>
              <w:spacing w:line="276" w:lineRule="auto"/>
              <w:ind w:left="105" w:right="96"/>
              <w:jc w:val="both"/>
            </w:pPr>
            <w:r>
              <w:t xml:space="preserve">Asistencia a dichas re uniones que </w:t>
            </w:r>
            <w:r>
              <w:rPr>
                <w:spacing w:val="-2"/>
              </w:rPr>
              <w:t>convoque</w:t>
            </w:r>
            <w:r>
              <w:tab/>
            </w:r>
            <w:r>
              <w:rPr>
                <w:spacing w:val="-6"/>
              </w:rPr>
              <w:t xml:space="preserve">la </w:t>
            </w:r>
            <w:r>
              <w:rPr>
                <w:spacing w:val="-2"/>
              </w:rPr>
              <w:t>coordinadora.</w:t>
            </w:r>
          </w:p>
        </w:tc>
      </w:tr>
      <w:tr w:rsidR="00480BE6">
        <w:trPr>
          <w:trHeight w:val="585"/>
        </w:trPr>
        <w:tc>
          <w:tcPr>
            <w:tcW w:w="572" w:type="dxa"/>
          </w:tcPr>
          <w:p w:rsidR="00480BE6" w:rsidRDefault="006F3AC0">
            <w:pPr>
              <w:pStyle w:val="TableParagraph"/>
              <w:ind w:left="110"/>
            </w:pPr>
            <w:r>
              <w:rPr>
                <w:spacing w:val="-5"/>
              </w:rPr>
              <w:t>8.</w:t>
            </w:r>
          </w:p>
        </w:tc>
        <w:tc>
          <w:tcPr>
            <w:tcW w:w="3116" w:type="dxa"/>
          </w:tcPr>
          <w:p w:rsidR="00480BE6" w:rsidRDefault="006F3AC0">
            <w:pPr>
              <w:pStyle w:val="TableParagraph"/>
              <w:ind w:left="109"/>
            </w:pPr>
            <w:r>
              <w:t>Presentar</w:t>
            </w:r>
            <w:r>
              <w:rPr>
                <w:spacing w:val="29"/>
              </w:rPr>
              <w:t xml:space="preserve">  </w:t>
            </w:r>
            <w:r>
              <w:t>informe</w:t>
            </w:r>
            <w:r>
              <w:rPr>
                <w:spacing w:val="32"/>
              </w:rPr>
              <w:t xml:space="preserve">  </w:t>
            </w:r>
            <w:r>
              <w:rPr>
                <w:spacing w:val="-2"/>
              </w:rPr>
              <w:t>mensual</w:t>
            </w:r>
          </w:p>
          <w:p w:rsidR="00480BE6" w:rsidRDefault="006F3AC0">
            <w:pPr>
              <w:pStyle w:val="TableParagraph"/>
              <w:spacing w:before="39"/>
              <w:ind w:left="109"/>
            </w:pPr>
            <w:r>
              <w:t>sobre</w:t>
            </w:r>
            <w:r>
              <w:rPr>
                <w:spacing w:val="25"/>
              </w:rPr>
              <w:t xml:space="preserve">  </w:t>
            </w:r>
            <w:r>
              <w:t>la</w:t>
            </w:r>
            <w:r>
              <w:rPr>
                <w:spacing w:val="27"/>
              </w:rPr>
              <w:t xml:space="preserve">  </w:t>
            </w:r>
            <w:r>
              <w:t>ejecución</w:t>
            </w:r>
            <w:r>
              <w:rPr>
                <w:spacing w:val="29"/>
              </w:rPr>
              <w:t xml:space="preserve">  </w:t>
            </w:r>
            <w:r>
              <w:t>de</w:t>
            </w:r>
            <w:r>
              <w:rPr>
                <w:spacing w:val="29"/>
              </w:rPr>
              <w:t xml:space="preserve">  </w:t>
            </w:r>
            <w:r>
              <w:rPr>
                <w:spacing w:val="-5"/>
              </w:rPr>
              <w:t>las</w:t>
            </w:r>
          </w:p>
        </w:tc>
        <w:tc>
          <w:tcPr>
            <w:tcW w:w="2981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6" w:type="dxa"/>
          </w:tcPr>
          <w:p w:rsidR="00480BE6" w:rsidRDefault="006F3AC0">
            <w:pPr>
              <w:pStyle w:val="TableParagraph"/>
              <w:tabs>
                <w:tab w:val="left" w:pos="1914"/>
              </w:tabs>
              <w:ind w:left="105"/>
            </w:pPr>
            <w:r>
              <w:rPr>
                <w:spacing w:val="-2"/>
              </w:rPr>
              <w:t>Informe</w:t>
            </w:r>
            <w:r>
              <w:tab/>
            </w:r>
            <w:r>
              <w:rPr>
                <w:spacing w:val="-5"/>
              </w:rPr>
              <w:t>de</w:t>
            </w:r>
          </w:p>
          <w:p w:rsidR="00480BE6" w:rsidRDefault="006F3AC0">
            <w:pPr>
              <w:pStyle w:val="TableParagraph"/>
              <w:spacing w:before="39"/>
              <w:ind w:left="105"/>
            </w:pPr>
            <w:r>
              <w:rPr>
                <w:spacing w:val="-2"/>
              </w:rPr>
              <w:t>actividades</w:t>
            </w:r>
          </w:p>
        </w:tc>
      </w:tr>
    </w:tbl>
    <w:p w:rsidR="00480BE6" w:rsidRDefault="00480BE6">
      <w:pPr>
        <w:pStyle w:val="TableParagraph"/>
        <w:sectPr w:rsidR="00480BE6">
          <w:pgSz w:w="12240" w:h="15840"/>
          <w:pgMar w:top="1880" w:right="1440" w:bottom="1680" w:left="1440" w:header="708" w:footer="1488" w:gutter="0"/>
          <w:cols w:space="720"/>
        </w:sectPr>
      </w:pPr>
    </w:p>
    <w:p w:rsidR="00480BE6" w:rsidRDefault="00480BE6">
      <w:pPr>
        <w:pStyle w:val="Textoindependiente"/>
        <w:spacing w:before="11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116"/>
        <w:gridCol w:w="2981"/>
        <w:gridCol w:w="2266"/>
      </w:tblGrid>
      <w:tr w:rsidR="00480BE6">
        <w:trPr>
          <w:trHeight w:val="3202"/>
        </w:trPr>
        <w:tc>
          <w:tcPr>
            <w:tcW w:w="572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6" w:type="dxa"/>
          </w:tcPr>
          <w:p w:rsidR="00480BE6" w:rsidRDefault="006F3AC0">
            <w:pPr>
              <w:pStyle w:val="TableParagraph"/>
              <w:spacing w:line="276" w:lineRule="auto"/>
              <w:ind w:left="109" w:right="89"/>
              <w:jc w:val="both"/>
            </w:pPr>
            <w:r>
              <w:t>obligaciones contractuales donde</w:t>
            </w:r>
            <w:r>
              <w:rPr>
                <w:spacing w:val="-6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evidencie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avance a las metas asignadas, así como el respectivo análisis y acciones de mejora cuando dé a lugar y a la terminación del contrato presentar al supervisor de contrato informe a</w:t>
            </w:r>
            <w:r>
              <w:t>nual de gestión de centro</w:t>
            </w:r>
            <w:r>
              <w:rPr>
                <w:spacing w:val="60"/>
                <w:w w:val="150"/>
              </w:rPr>
              <w:t xml:space="preserve">  </w:t>
            </w:r>
            <w:r>
              <w:t>en</w:t>
            </w:r>
            <w:r>
              <w:rPr>
                <w:spacing w:val="61"/>
                <w:w w:val="150"/>
              </w:rPr>
              <w:t xml:space="preserve">  </w:t>
            </w:r>
            <w:r>
              <w:t>los</w:t>
            </w:r>
            <w:r>
              <w:rPr>
                <w:spacing w:val="60"/>
                <w:w w:val="150"/>
              </w:rPr>
              <w:t xml:space="preserve">  </w:t>
            </w:r>
            <w:r>
              <w:rPr>
                <w:spacing w:val="-2"/>
              </w:rPr>
              <w:t>términos</w:t>
            </w:r>
          </w:p>
          <w:p w:rsidR="00480BE6" w:rsidRDefault="006F3AC0">
            <w:pPr>
              <w:pStyle w:val="TableParagraph"/>
              <w:ind w:left="109"/>
            </w:pPr>
            <w:r>
              <w:rPr>
                <w:spacing w:val="-2"/>
              </w:rPr>
              <w:t>solicitados</w:t>
            </w:r>
          </w:p>
        </w:tc>
        <w:tc>
          <w:tcPr>
            <w:tcW w:w="2981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6" w:type="dxa"/>
          </w:tcPr>
          <w:p w:rsidR="00480BE6" w:rsidRDefault="006F3AC0">
            <w:pPr>
              <w:pStyle w:val="TableParagraph"/>
              <w:spacing w:line="273" w:lineRule="auto"/>
              <w:ind w:left="105"/>
            </w:pPr>
            <w:proofErr w:type="gramStart"/>
            <w:r>
              <w:t>realizadas</w:t>
            </w:r>
            <w:proofErr w:type="gramEnd"/>
            <w:r>
              <w:rPr>
                <w:spacing w:val="-14"/>
              </w:rPr>
              <w:t xml:space="preserve"> </w:t>
            </w:r>
            <w:r>
              <w:t>durante</w:t>
            </w:r>
            <w:r>
              <w:rPr>
                <w:spacing w:val="-13"/>
              </w:rPr>
              <w:t xml:space="preserve"> </w:t>
            </w:r>
            <w:r>
              <w:t xml:space="preserve">el </w:t>
            </w:r>
            <w:r>
              <w:rPr>
                <w:spacing w:val="-4"/>
              </w:rPr>
              <w:t>mes.</w:t>
            </w:r>
          </w:p>
        </w:tc>
      </w:tr>
    </w:tbl>
    <w:p w:rsidR="00480BE6" w:rsidRDefault="006F3AC0">
      <w:pPr>
        <w:pStyle w:val="Textoindependiente"/>
        <w:spacing w:line="276" w:lineRule="auto"/>
        <w:ind w:left="259" w:right="257"/>
        <w:jc w:val="both"/>
      </w:pPr>
      <w:r>
        <w:t>A continuación, relaciono</w:t>
      </w:r>
      <w:r>
        <w:rPr>
          <w:spacing w:val="-2"/>
        </w:rPr>
        <w:t xml:space="preserve"> </w:t>
      </w:r>
      <w:r>
        <w:t>los desplazamientos que realicé previo a</w:t>
      </w:r>
      <w:r>
        <w:rPr>
          <w:spacing w:val="-2"/>
        </w:rPr>
        <w:t xml:space="preserve"> </w:t>
      </w:r>
      <w:r>
        <w:t>la presentación de</w:t>
      </w:r>
      <w:r>
        <w:rPr>
          <w:spacing w:val="-8"/>
        </w:rPr>
        <w:t xml:space="preserve"> </w:t>
      </w:r>
      <w:r>
        <w:t>este</w:t>
      </w:r>
      <w:r>
        <w:rPr>
          <w:spacing w:val="-12"/>
        </w:rPr>
        <w:t xml:space="preserve"> </w:t>
      </w:r>
      <w:r>
        <w:t>informe.</w:t>
      </w:r>
      <w:r>
        <w:rPr>
          <w:spacing w:val="-8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vez</w:t>
      </w:r>
      <w:r>
        <w:rPr>
          <w:spacing w:val="-9"/>
        </w:rPr>
        <w:t xml:space="preserve"> </w:t>
      </w:r>
      <w:r>
        <w:t>finalizado</w:t>
      </w:r>
      <w:r>
        <w:rPr>
          <w:spacing w:val="-8"/>
        </w:rPr>
        <w:t xml:space="preserve"> </w:t>
      </w:r>
      <w:r>
        <w:t>cada</w:t>
      </w:r>
      <w:r>
        <w:rPr>
          <w:spacing w:val="-8"/>
        </w:rPr>
        <w:t xml:space="preserve"> </w:t>
      </w:r>
      <w:r>
        <w:t>desplazamiento</w:t>
      </w:r>
      <w:r>
        <w:rPr>
          <w:spacing w:val="-8"/>
        </w:rPr>
        <w:t xml:space="preserve"> </w:t>
      </w:r>
      <w:r>
        <w:t>presenté</w:t>
      </w:r>
      <w:r>
        <w:rPr>
          <w:spacing w:val="-8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ordenador</w:t>
      </w:r>
      <w:r>
        <w:rPr>
          <w:spacing w:val="-7"/>
        </w:rPr>
        <w:t xml:space="preserve"> </w:t>
      </w:r>
      <w:r>
        <w:t>del gasto el informe en el Formato Informe Legalización Desplazamiento Contratista GTH-F-087,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describieron</w:t>
      </w:r>
      <w:r>
        <w:rPr>
          <w:spacing w:val="-11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actividades</w:t>
      </w:r>
      <w:r>
        <w:rPr>
          <w:spacing w:val="-8"/>
        </w:rPr>
        <w:t xml:space="preserve"> </w:t>
      </w:r>
      <w:r>
        <w:t>desarrolladas</w:t>
      </w:r>
      <w:r>
        <w:rPr>
          <w:spacing w:val="-12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resultados de cada desplazamiento. Cada informe cuenta con el visto bueno del Supervisor.</w:t>
      </w:r>
    </w:p>
    <w:p w:rsidR="00480BE6" w:rsidRDefault="006F3AC0">
      <w:pPr>
        <w:pStyle w:val="Textoindependiente"/>
        <w:spacing w:before="195" w:line="276" w:lineRule="auto"/>
        <w:ind w:left="259" w:right="265"/>
        <w:jc w:val="both"/>
      </w:pPr>
      <w:r>
        <w:t>Se lista a</w:t>
      </w:r>
      <w:r>
        <w:t xml:space="preserve"> continuación el soporte de la legalización de los desplazamientos realizados, los cuales forman parte integral del presente informe de ejecución </w:t>
      </w:r>
      <w:r>
        <w:rPr>
          <w:spacing w:val="-2"/>
        </w:rPr>
        <w:t>contractual.</w:t>
      </w:r>
    </w:p>
    <w:p w:rsidR="00480BE6" w:rsidRDefault="00480BE6">
      <w:pPr>
        <w:pStyle w:val="Textoindependiente"/>
        <w:spacing w:before="8" w:after="1"/>
        <w:rPr>
          <w:sz w:val="17"/>
        </w:rPr>
      </w:pP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1723"/>
        <w:gridCol w:w="2165"/>
        <w:gridCol w:w="2074"/>
        <w:gridCol w:w="2069"/>
      </w:tblGrid>
      <w:tr w:rsidR="00480BE6">
        <w:trPr>
          <w:trHeight w:val="792"/>
        </w:trPr>
        <w:tc>
          <w:tcPr>
            <w:tcW w:w="797" w:type="dxa"/>
          </w:tcPr>
          <w:p w:rsidR="00480BE6" w:rsidRDefault="006F3AC0">
            <w:pPr>
              <w:pStyle w:val="TableParagraph"/>
              <w:spacing w:line="225" w:lineRule="exact"/>
              <w:ind w:left="1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ITEM</w:t>
            </w:r>
          </w:p>
        </w:tc>
        <w:tc>
          <w:tcPr>
            <w:tcW w:w="1723" w:type="dxa"/>
          </w:tcPr>
          <w:p w:rsidR="00480BE6" w:rsidRDefault="006F3AC0">
            <w:pPr>
              <w:pStyle w:val="TableParagraph"/>
              <w:spacing w:line="276" w:lineRule="auto"/>
              <w:ind w:left="336" w:right="314" w:firstLine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No. DE LA ORDEN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DE</w:t>
            </w:r>
          </w:p>
          <w:p w:rsidR="00480BE6" w:rsidRDefault="006F3AC0">
            <w:pPr>
              <w:pStyle w:val="TableParagraph"/>
              <w:spacing w:line="229" w:lineRule="exact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VIAJE</w:t>
            </w:r>
          </w:p>
        </w:tc>
        <w:tc>
          <w:tcPr>
            <w:tcW w:w="2165" w:type="dxa"/>
          </w:tcPr>
          <w:p w:rsidR="00480BE6" w:rsidRDefault="006F3AC0">
            <w:pPr>
              <w:pStyle w:val="TableParagraph"/>
              <w:spacing w:line="276" w:lineRule="auto"/>
              <w:ind w:left="154" w:right="138" w:firstLine="4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LUGAR DE </w:t>
            </w:r>
            <w:r>
              <w:rPr>
                <w:rFonts w:ascii="Arial"/>
                <w:b/>
                <w:spacing w:val="-2"/>
                <w:sz w:val="20"/>
              </w:rPr>
              <w:t>DESPLAZAMIENTO</w:t>
            </w:r>
          </w:p>
        </w:tc>
        <w:tc>
          <w:tcPr>
            <w:tcW w:w="2074" w:type="dxa"/>
          </w:tcPr>
          <w:p w:rsidR="00480BE6" w:rsidRDefault="006F3AC0">
            <w:pPr>
              <w:pStyle w:val="TableParagraph"/>
              <w:spacing w:line="276" w:lineRule="auto"/>
              <w:ind w:left="111" w:right="90" w:hanging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FECHA DE </w:t>
            </w:r>
            <w:r>
              <w:rPr>
                <w:rFonts w:ascii="Arial"/>
                <w:b/>
                <w:spacing w:val="-2"/>
                <w:sz w:val="20"/>
              </w:rPr>
              <w:t>DESPLAZAMIENTO</w:t>
            </w:r>
          </w:p>
          <w:p w:rsidR="00480BE6" w:rsidRDefault="006F3AC0">
            <w:pPr>
              <w:pStyle w:val="TableParagraph"/>
              <w:spacing w:line="229" w:lineRule="exact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INICIAL</w:t>
            </w:r>
          </w:p>
        </w:tc>
        <w:tc>
          <w:tcPr>
            <w:tcW w:w="2069" w:type="dxa"/>
          </w:tcPr>
          <w:p w:rsidR="00480BE6" w:rsidRDefault="006F3AC0">
            <w:pPr>
              <w:pStyle w:val="TableParagraph"/>
              <w:spacing w:line="276" w:lineRule="auto"/>
              <w:ind w:left="107" w:right="89" w:hanging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FECHA DE </w:t>
            </w:r>
            <w:r>
              <w:rPr>
                <w:rFonts w:ascii="Arial"/>
                <w:b/>
                <w:spacing w:val="-2"/>
                <w:sz w:val="20"/>
              </w:rPr>
              <w:t>DESPLAZAMIENTO</w:t>
            </w:r>
          </w:p>
          <w:p w:rsidR="00480BE6" w:rsidRDefault="006F3AC0">
            <w:pPr>
              <w:pStyle w:val="TableParagraph"/>
              <w:spacing w:line="229" w:lineRule="exact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FINAL</w:t>
            </w:r>
          </w:p>
        </w:tc>
      </w:tr>
      <w:tr w:rsidR="00480BE6">
        <w:trPr>
          <w:trHeight w:val="321"/>
        </w:trPr>
        <w:tc>
          <w:tcPr>
            <w:tcW w:w="797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3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5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74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69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</w:tr>
      <w:tr w:rsidR="00480BE6">
        <w:trPr>
          <w:trHeight w:val="316"/>
        </w:trPr>
        <w:tc>
          <w:tcPr>
            <w:tcW w:w="797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3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65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74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69" w:type="dxa"/>
          </w:tcPr>
          <w:p w:rsidR="00480BE6" w:rsidRDefault="00480BE6">
            <w:pPr>
              <w:pStyle w:val="TableParagraph"/>
              <w:rPr>
                <w:rFonts w:ascii="Times New Roman"/>
              </w:rPr>
            </w:pPr>
          </w:p>
        </w:tc>
      </w:tr>
    </w:tbl>
    <w:p w:rsidR="00480BE6" w:rsidRDefault="00480BE6">
      <w:pPr>
        <w:pStyle w:val="Textoindependiente"/>
        <w:spacing w:before="31"/>
      </w:pPr>
    </w:p>
    <w:p w:rsidR="00480BE6" w:rsidRDefault="006F3AC0">
      <w:pPr>
        <w:pStyle w:val="Textoindependiente"/>
        <w:spacing w:before="1" w:line="276" w:lineRule="auto"/>
        <w:ind w:left="259" w:right="268"/>
        <w:jc w:val="both"/>
      </w:pPr>
      <w:r>
        <w:rPr>
          <w:rFonts w:ascii="Arial" w:hAnsi="Arial"/>
          <w:b/>
        </w:rPr>
        <w:t xml:space="preserve">Nota 1: </w:t>
      </w:r>
      <w:r>
        <w:t>Por cada desplazamiento que haya realizado el contratista, adjuntará el respectivo</w:t>
      </w:r>
      <w:r>
        <w:rPr>
          <w:spacing w:val="-17"/>
        </w:rPr>
        <w:t xml:space="preserve"> </w:t>
      </w:r>
      <w:r>
        <w:t>informe</w:t>
      </w:r>
      <w:r>
        <w:rPr>
          <w:spacing w:val="-12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soporte.</w:t>
      </w:r>
      <w:r>
        <w:rPr>
          <w:spacing w:val="-12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caso</w:t>
      </w:r>
      <w:r>
        <w:rPr>
          <w:spacing w:val="-12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haber</w:t>
      </w:r>
      <w:r>
        <w:rPr>
          <w:spacing w:val="-11"/>
        </w:rPr>
        <w:t xml:space="preserve"> </w:t>
      </w:r>
      <w:r>
        <w:t>realizado</w:t>
      </w:r>
      <w:r>
        <w:rPr>
          <w:spacing w:val="-12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desplazamiento</w:t>
      </w:r>
      <w:r>
        <w:rPr>
          <w:spacing w:val="-11"/>
        </w:rPr>
        <w:t xml:space="preserve"> </w:t>
      </w:r>
      <w:r>
        <w:t>en fecha posterior a la presentación del informe de ejecución contractual, deberá reportarlo en el siguiente informe de ejecución contractual.</w:t>
      </w:r>
    </w:p>
    <w:p w:rsidR="00480BE6" w:rsidRDefault="00480BE6">
      <w:pPr>
        <w:pStyle w:val="Textoindependiente"/>
        <w:spacing w:before="48"/>
      </w:pPr>
    </w:p>
    <w:p w:rsidR="00480BE6" w:rsidRDefault="006F3AC0">
      <w:pPr>
        <w:pStyle w:val="Textoindependiente"/>
        <w:spacing w:line="276" w:lineRule="auto"/>
        <w:ind w:left="259" w:right="253"/>
        <w:jc w:val="both"/>
      </w:pPr>
      <w:r>
        <w:t>Para el trámite de la cuenta me permito adjuntar: Documentos electrónicos enunciados como evidencias del cumplim</w:t>
      </w:r>
      <w:r>
        <w:t xml:space="preserve">iento de las obligaciones contractuales y los </w:t>
      </w:r>
      <w:r w:rsidR="00684237">
        <w:t xml:space="preserve">desplazamientos realizados y los certificados de salud, pensión y </w:t>
      </w:r>
      <w:r w:rsidR="00463F5C">
        <w:t>riesgos correspondientes</w:t>
      </w:r>
      <w:r>
        <w:t xml:space="preserve"> al mes de </w:t>
      </w:r>
      <w:r w:rsidR="00463F5C">
        <w:t>enero</w:t>
      </w:r>
      <w:bookmarkStart w:id="0" w:name="_GoBack"/>
      <w:bookmarkEnd w:id="0"/>
      <w:r>
        <w:rPr>
          <w:spacing w:val="40"/>
        </w:rPr>
        <w:t xml:space="preserve"> </w:t>
      </w:r>
      <w:r>
        <w:t>del presente año 2025. (Decreto Ley 2106 de 2019 – “</w:t>
      </w:r>
      <w:r>
        <w:rPr>
          <w:rFonts w:ascii="Arial" w:hAnsi="Arial"/>
          <w:i/>
        </w:rPr>
        <w:t>Decreto Ley Anti trámites”</w:t>
      </w:r>
      <w:r>
        <w:t>)</w:t>
      </w:r>
    </w:p>
    <w:p w:rsidR="00480BE6" w:rsidRDefault="006F3AC0">
      <w:pPr>
        <w:pStyle w:val="Ttulo2"/>
        <w:spacing w:before="206"/>
        <w:ind w:left="374"/>
        <w:jc w:val="both"/>
        <w:rPr>
          <w:rFonts w:ascii="Calibri" w:hAnsi="Calibri"/>
        </w:rPr>
      </w:pPr>
      <w:r>
        <w:rPr>
          <w:rFonts w:ascii="Calibri" w:hAnsi="Calibri"/>
        </w:rPr>
        <w:t>De</w:t>
      </w:r>
      <w:r>
        <w:rPr>
          <w:rFonts w:ascii="Calibri" w:hAnsi="Calibri"/>
        </w:rPr>
        <w:t>claración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bajo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gravedad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2"/>
        </w:rPr>
        <w:t>juramento.</w:t>
      </w:r>
    </w:p>
    <w:p w:rsidR="00480BE6" w:rsidRDefault="00480BE6">
      <w:pPr>
        <w:pStyle w:val="Ttulo2"/>
        <w:jc w:val="both"/>
        <w:rPr>
          <w:rFonts w:ascii="Calibri" w:hAnsi="Calibri"/>
        </w:rPr>
        <w:sectPr w:rsidR="00480BE6">
          <w:pgSz w:w="12240" w:h="15840"/>
          <w:pgMar w:top="1880" w:right="1440" w:bottom="1680" w:left="1440" w:header="708" w:footer="1488" w:gutter="0"/>
          <w:cols w:space="720"/>
        </w:sectPr>
      </w:pPr>
    </w:p>
    <w:p w:rsidR="00480BE6" w:rsidRDefault="00480BE6">
      <w:pPr>
        <w:pStyle w:val="Textoindependiente"/>
        <w:spacing w:before="39"/>
        <w:rPr>
          <w:rFonts w:ascii="Calibri"/>
          <w:b/>
        </w:rPr>
      </w:pPr>
    </w:p>
    <w:p w:rsidR="00480BE6" w:rsidRDefault="006F3AC0">
      <w:pPr>
        <w:pStyle w:val="Textoindependiente"/>
        <w:spacing w:line="259" w:lineRule="auto"/>
        <w:ind w:left="259" w:right="259" w:firstLine="52"/>
        <w:jc w:val="both"/>
      </w:pPr>
      <w:r>
        <w:t>Me</w:t>
      </w:r>
      <w:r>
        <w:rPr>
          <w:spacing w:val="-8"/>
        </w:rPr>
        <w:t xml:space="preserve"> </w:t>
      </w:r>
      <w:r>
        <w:t>permito</w:t>
      </w:r>
      <w:r>
        <w:rPr>
          <w:spacing w:val="-8"/>
        </w:rPr>
        <w:t xml:space="preserve"> </w:t>
      </w:r>
      <w:r>
        <w:t>declarar</w:t>
      </w:r>
      <w:r>
        <w:rPr>
          <w:spacing w:val="-8"/>
        </w:rPr>
        <w:t xml:space="preserve"> </w:t>
      </w:r>
      <w:r>
        <w:rPr>
          <w:rFonts w:ascii="Arial" w:hAnsi="Arial"/>
          <w:b/>
          <w:u w:val="single"/>
        </w:rPr>
        <w:t>bajo</w:t>
      </w:r>
      <w:r>
        <w:rPr>
          <w:rFonts w:ascii="Arial" w:hAnsi="Arial"/>
          <w:b/>
          <w:spacing w:val="-11"/>
          <w:u w:val="single"/>
        </w:rPr>
        <w:t xml:space="preserve"> </w:t>
      </w:r>
      <w:r>
        <w:rPr>
          <w:rFonts w:ascii="Arial" w:hAnsi="Arial"/>
          <w:b/>
          <w:u w:val="single"/>
        </w:rPr>
        <w:t>la</w:t>
      </w:r>
      <w:r>
        <w:rPr>
          <w:rFonts w:ascii="Arial" w:hAnsi="Arial"/>
          <w:b/>
          <w:spacing w:val="-12"/>
          <w:u w:val="single"/>
        </w:rPr>
        <w:t xml:space="preserve"> </w:t>
      </w:r>
      <w:r>
        <w:rPr>
          <w:rFonts w:ascii="Arial" w:hAnsi="Arial"/>
          <w:b/>
          <w:u w:val="single"/>
        </w:rPr>
        <w:t>gravedad</w:t>
      </w:r>
      <w:r>
        <w:rPr>
          <w:rFonts w:ascii="Arial" w:hAnsi="Arial"/>
          <w:b/>
          <w:spacing w:val="-11"/>
          <w:u w:val="single"/>
        </w:rPr>
        <w:t xml:space="preserve"> </w:t>
      </w:r>
      <w:r>
        <w:rPr>
          <w:rFonts w:ascii="Arial" w:hAnsi="Arial"/>
          <w:b/>
          <w:u w:val="single"/>
        </w:rPr>
        <w:t>de</w:t>
      </w:r>
      <w:r>
        <w:rPr>
          <w:rFonts w:ascii="Arial" w:hAnsi="Arial"/>
          <w:b/>
          <w:spacing w:val="-13"/>
          <w:u w:val="single"/>
        </w:rPr>
        <w:t xml:space="preserve"> </w:t>
      </w:r>
      <w:r>
        <w:rPr>
          <w:rFonts w:ascii="Arial" w:hAnsi="Arial"/>
          <w:b/>
          <w:u w:val="single"/>
        </w:rPr>
        <w:t>juramento</w:t>
      </w:r>
      <w:r>
        <w:rPr>
          <w:rFonts w:ascii="Arial" w:hAnsi="Arial"/>
          <w:b/>
          <w:spacing w:val="-2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durante</w:t>
      </w:r>
      <w:r>
        <w:rPr>
          <w:spacing w:val="-12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periodo</w:t>
      </w:r>
      <w:r>
        <w:rPr>
          <w:spacing w:val="-13"/>
        </w:rPr>
        <w:t xml:space="preserve"> </w:t>
      </w:r>
      <w:r>
        <w:t>objeto de</w:t>
      </w:r>
      <w:r>
        <w:rPr>
          <w:spacing w:val="-2"/>
        </w:rPr>
        <w:t xml:space="preserve"> </w:t>
      </w:r>
      <w:r>
        <w:t>cobro</w:t>
      </w:r>
      <w:r>
        <w:rPr>
          <w:spacing w:val="-2"/>
        </w:rPr>
        <w:t xml:space="preserve"> </w:t>
      </w:r>
      <w:r>
        <w:t xml:space="preserve">SI </w:t>
      </w:r>
      <w:r>
        <w:rPr>
          <w:rFonts w:ascii="Arial" w:hAnsi="Arial"/>
          <w:b/>
        </w:rPr>
        <w:t>NO_X</w:t>
      </w:r>
      <w:r>
        <w:rPr>
          <w:rFonts w:ascii="Arial" w:hAnsi="Arial"/>
          <w:b/>
          <w:spacing w:val="-2"/>
        </w:rPr>
        <w:t xml:space="preserve"> </w:t>
      </w:r>
      <w:r>
        <w:t>he</w:t>
      </w:r>
      <w:r>
        <w:rPr>
          <w:spacing w:val="-1"/>
        </w:rPr>
        <w:t xml:space="preserve"> </w:t>
      </w:r>
      <w:r>
        <w:t>suscrito otro</w:t>
      </w:r>
      <w:r>
        <w:rPr>
          <w:spacing w:val="-1"/>
        </w:rPr>
        <w:t xml:space="preserve"> </w:t>
      </w:r>
      <w:r>
        <w:t>u otros</w:t>
      </w:r>
      <w:r>
        <w:rPr>
          <w:spacing w:val="-1"/>
        </w:rPr>
        <w:t xml:space="preserve"> </w:t>
      </w:r>
      <w:r>
        <w:t>contratos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entidades(s) del Estado</w:t>
      </w:r>
      <w:r>
        <w:rPr>
          <w:spacing w:val="-1"/>
        </w:rPr>
        <w:t xml:space="preserve"> </w:t>
      </w:r>
      <w:r>
        <w:t>el (los) cual(es) se encuentra(n) en ejecución; la</w:t>
      </w:r>
      <w:r>
        <w:rPr>
          <w:spacing w:val="-1"/>
        </w:rPr>
        <w:t xml:space="preserve"> </w:t>
      </w:r>
      <w:r>
        <w:t>anterior declaración de acuerdo con lo establecido en el numeral 5º de la Directiva Presidencial No. 001 de 2022, a fin de</w:t>
      </w:r>
      <w:r>
        <w:rPr>
          <w:spacing w:val="-2"/>
        </w:rPr>
        <w:t xml:space="preserve"> </w:t>
      </w:r>
      <w:r>
        <w:t>identificar</w:t>
      </w:r>
      <w:r>
        <w:rPr>
          <w:spacing w:val="-1"/>
        </w:rPr>
        <w:t xml:space="preserve"> </w:t>
      </w:r>
      <w:r>
        <w:t>potenciales conflictos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interés</w:t>
      </w:r>
      <w:r>
        <w:rPr>
          <w:spacing w:val="-7"/>
        </w:rPr>
        <w:t xml:space="preserve"> </w:t>
      </w:r>
      <w:r>
        <w:t>y hacer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gestión del riesgos</w:t>
      </w:r>
      <w:r>
        <w:rPr>
          <w:spacing w:val="-2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la toma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decisiones</w:t>
      </w:r>
      <w:r>
        <w:rPr>
          <w:spacing w:val="-2"/>
        </w:rPr>
        <w:t xml:space="preserve"> </w:t>
      </w:r>
      <w:r>
        <w:t>dentro</w:t>
      </w:r>
      <w:r>
        <w:rPr>
          <w:spacing w:val="-2"/>
        </w:rPr>
        <w:t xml:space="preserve"> </w:t>
      </w:r>
      <w:r>
        <w:t>del principio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debida</w:t>
      </w:r>
      <w:r>
        <w:rPr>
          <w:spacing w:val="-1"/>
        </w:rPr>
        <w:t xml:space="preserve"> </w:t>
      </w:r>
      <w:r>
        <w:t>diligencia</w:t>
      </w:r>
      <w:r>
        <w:rPr>
          <w:spacing w:val="-2"/>
        </w:rPr>
        <w:t xml:space="preserve"> </w:t>
      </w:r>
      <w:r>
        <w:t>frente</w:t>
      </w:r>
      <w:r>
        <w:rPr>
          <w:spacing w:val="-1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 de los contratos de prestación de servicios profesionales o de apoyo a la gestión.</w:t>
      </w:r>
    </w:p>
    <w:p w:rsidR="00480BE6" w:rsidRDefault="00480BE6">
      <w:pPr>
        <w:pStyle w:val="Textoindependiente"/>
        <w:spacing w:before="19"/>
      </w:pPr>
    </w:p>
    <w:p w:rsidR="00480BE6" w:rsidRDefault="006F3AC0">
      <w:pPr>
        <w:pStyle w:val="Textoindependiente"/>
        <w:spacing w:before="1" w:line="278" w:lineRule="auto"/>
        <w:ind w:left="374" w:right="428"/>
        <w:jc w:val="both"/>
      </w:pPr>
      <w:r>
        <w:rPr>
          <w:rFonts w:ascii="Arial" w:hAnsi="Arial"/>
          <w:b/>
        </w:rPr>
        <w:t xml:space="preserve">Nota: </w:t>
      </w:r>
      <w:r>
        <w:t xml:space="preserve">En el evento de señalar </w:t>
      </w:r>
      <w:r>
        <w:rPr>
          <w:rFonts w:ascii="Arial" w:hAnsi="Arial"/>
          <w:b/>
        </w:rPr>
        <w:t xml:space="preserve">SI, </w:t>
      </w:r>
      <w:r>
        <w:t>el análisis efectuado por el supervisor y ordenad</w:t>
      </w:r>
      <w:r>
        <w:t>or de pago deberá quedar</w:t>
      </w:r>
      <w:r>
        <w:rPr>
          <w:spacing w:val="-2"/>
        </w:rPr>
        <w:t xml:space="preserve"> </w:t>
      </w:r>
      <w:r>
        <w:t>documentado y publicado en el SECOP II en los</w:t>
      </w:r>
      <w:r>
        <w:rPr>
          <w:spacing w:val="-4"/>
        </w:rPr>
        <w:t xml:space="preserve"> </w:t>
      </w:r>
      <w:r>
        <w:t>documentos</w:t>
      </w:r>
      <w:r>
        <w:rPr>
          <w:spacing w:val="-4"/>
        </w:rPr>
        <w:t xml:space="preserve"> </w:t>
      </w:r>
      <w:r>
        <w:t>relacionados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 archivo</w:t>
      </w:r>
      <w:r>
        <w:rPr>
          <w:spacing w:val="-4"/>
        </w:rPr>
        <w:t xml:space="preserve"> </w:t>
      </w:r>
      <w:r>
        <w:t>Gestión</w:t>
      </w:r>
      <w:r>
        <w:rPr>
          <w:spacing w:val="-4"/>
        </w:rPr>
        <w:t xml:space="preserve"> </w:t>
      </w:r>
      <w:r>
        <w:t>Contractual GC_</w:t>
      </w:r>
      <w:r>
        <w:rPr>
          <w:spacing w:val="-4"/>
        </w:rPr>
        <w:t xml:space="preserve"> </w:t>
      </w:r>
      <w:r>
        <w:t>del periodo objeto de cobro.</w:t>
      </w:r>
    </w:p>
    <w:p w:rsidR="00480BE6" w:rsidRDefault="006F3AC0">
      <w:pPr>
        <w:pStyle w:val="Textoindependiente"/>
        <w:spacing w:before="193" w:line="259" w:lineRule="auto"/>
        <w:ind w:left="259" w:right="5272" w:firstLine="67"/>
      </w:pPr>
      <w:r>
        <w:t>Evidencias</w:t>
      </w:r>
      <w:r>
        <w:rPr>
          <w:spacing w:val="-16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()</w:t>
      </w:r>
      <w:r>
        <w:rPr>
          <w:spacing w:val="-10"/>
        </w:rPr>
        <w:t xml:space="preserve"> </w:t>
      </w:r>
      <w:r>
        <w:t xml:space="preserve">folios </w:t>
      </w:r>
      <w:r>
        <w:rPr>
          <w:spacing w:val="-2"/>
        </w:rPr>
        <w:t>Cordialmente.</w:t>
      </w:r>
    </w:p>
    <w:p w:rsidR="00480BE6" w:rsidRDefault="006F3AC0">
      <w:pPr>
        <w:pStyle w:val="Textoindependiente"/>
        <w:spacing w:before="4"/>
        <w:rPr>
          <w:sz w:val="17"/>
        </w:rPr>
      </w:pPr>
      <w:r>
        <w:rPr>
          <w:noProof/>
          <w:sz w:val="17"/>
          <w:lang w:val="es-CO" w:eastAsia="es-CO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142005</wp:posOffset>
            </wp:positionV>
            <wp:extent cx="1518016" cy="719327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8016" cy="7193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80BE6" w:rsidRDefault="006F3AC0">
      <w:pPr>
        <w:pStyle w:val="Ttulo1"/>
        <w:spacing w:before="242"/>
      </w:pPr>
      <w:r>
        <w:t>RICARDO</w:t>
      </w:r>
      <w:r>
        <w:rPr>
          <w:spacing w:val="-1"/>
        </w:rPr>
        <w:t xml:space="preserve"> </w:t>
      </w:r>
      <w:r>
        <w:t>ALBERTO</w:t>
      </w:r>
      <w:r>
        <w:rPr>
          <w:spacing w:val="-5"/>
        </w:rPr>
        <w:t xml:space="preserve"> </w:t>
      </w:r>
      <w:r>
        <w:t>MENDOZA</w:t>
      </w:r>
      <w:r>
        <w:rPr>
          <w:spacing w:val="-5"/>
        </w:rPr>
        <w:t xml:space="preserve"> </w:t>
      </w:r>
      <w:r>
        <w:rPr>
          <w:spacing w:val="-2"/>
        </w:rPr>
        <w:t>SOLANO.</w:t>
      </w:r>
    </w:p>
    <w:p w:rsidR="00480BE6" w:rsidRDefault="006F3AC0">
      <w:pPr>
        <w:pStyle w:val="Ttulo2"/>
      </w:pPr>
      <w:r>
        <w:rPr>
          <w:spacing w:val="-2"/>
        </w:rPr>
        <w:t>Contratista.</w:t>
      </w:r>
    </w:p>
    <w:p w:rsidR="00480BE6" w:rsidRDefault="006F3AC0">
      <w:pPr>
        <w:spacing w:before="40"/>
        <w:ind w:left="259"/>
        <w:rPr>
          <w:rFonts w:ascii="Arial"/>
          <w:b/>
          <w:sz w:val="24"/>
        </w:rPr>
      </w:pPr>
      <w:r>
        <w:rPr>
          <w:rFonts w:ascii="Arial"/>
          <w:b/>
          <w:sz w:val="24"/>
        </w:rPr>
        <w:t>C.C. No.</w:t>
      </w:r>
      <w:r>
        <w:rPr>
          <w:rFonts w:ascii="Arial"/>
          <w:b/>
          <w:spacing w:val="2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12.563.366.</w:t>
      </w:r>
    </w:p>
    <w:p w:rsidR="00480BE6" w:rsidRDefault="00480BE6">
      <w:pPr>
        <w:pStyle w:val="Textoindependiente"/>
        <w:rPr>
          <w:rFonts w:ascii="Arial"/>
          <w:b/>
        </w:rPr>
      </w:pPr>
    </w:p>
    <w:p w:rsidR="00480BE6" w:rsidRDefault="00480BE6">
      <w:pPr>
        <w:pStyle w:val="Textoindependiente"/>
        <w:rPr>
          <w:rFonts w:ascii="Arial"/>
          <w:b/>
        </w:rPr>
      </w:pPr>
    </w:p>
    <w:p w:rsidR="00480BE6" w:rsidRDefault="00480BE6">
      <w:pPr>
        <w:pStyle w:val="Textoindependiente"/>
        <w:rPr>
          <w:rFonts w:ascii="Arial"/>
          <w:b/>
        </w:rPr>
      </w:pPr>
    </w:p>
    <w:p w:rsidR="00480BE6" w:rsidRDefault="00480BE6">
      <w:pPr>
        <w:pStyle w:val="Textoindependiente"/>
        <w:rPr>
          <w:rFonts w:ascii="Arial"/>
          <w:b/>
        </w:rPr>
      </w:pPr>
    </w:p>
    <w:p w:rsidR="00480BE6" w:rsidRDefault="00480BE6">
      <w:pPr>
        <w:pStyle w:val="Textoindependiente"/>
        <w:spacing w:before="102"/>
        <w:rPr>
          <w:rFonts w:ascii="Arial"/>
          <w:b/>
        </w:rPr>
      </w:pPr>
    </w:p>
    <w:p w:rsidR="00480BE6" w:rsidRDefault="006F3AC0">
      <w:pPr>
        <w:pStyle w:val="Textoindependiente"/>
        <w:ind w:left="259"/>
      </w:pPr>
      <w:r>
        <w:t>Recibí</w:t>
      </w:r>
      <w:r>
        <w:rPr>
          <w:spacing w:val="-9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satisfacción:</w:t>
      </w:r>
    </w:p>
    <w:p w:rsidR="00480BE6" w:rsidRDefault="00480BE6">
      <w:pPr>
        <w:pStyle w:val="Textoindependiente"/>
      </w:pPr>
    </w:p>
    <w:p w:rsidR="00480BE6" w:rsidRDefault="00480BE6">
      <w:pPr>
        <w:pStyle w:val="Textoindependiente"/>
      </w:pPr>
    </w:p>
    <w:p w:rsidR="00480BE6" w:rsidRDefault="00480BE6">
      <w:pPr>
        <w:pStyle w:val="Textoindependiente"/>
      </w:pPr>
    </w:p>
    <w:p w:rsidR="00480BE6" w:rsidRDefault="00480BE6">
      <w:pPr>
        <w:pStyle w:val="Textoindependiente"/>
        <w:spacing w:before="46"/>
      </w:pPr>
    </w:p>
    <w:p w:rsidR="00480BE6" w:rsidRDefault="006F3AC0">
      <w:pPr>
        <w:pStyle w:val="Ttulo1"/>
      </w:pPr>
      <w:r>
        <w:t>CARMEN</w:t>
      </w:r>
      <w:r>
        <w:rPr>
          <w:spacing w:val="1"/>
        </w:rPr>
        <w:t xml:space="preserve"> </w:t>
      </w:r>
      <w:r>
        <w:t>MARIA</w:t>
      </w:r>
      <w:r>
        <w:rPr>
          <w:spacing w:val="-7"/>
        </w:rPr>
        <w:t xml:space="preserve"> </w:t>
      </w:r>
      <w:r>
        <w:t>DAVILA</w:t>
      </w:r>
      <w:r>
        <w:rPr>
          <w:spacing w:val="-3"/>
        </w:rPr>
        <w:t xml:space="preserve"> </w:t>
      </w:r>
      <w:r>
        <w:rPr>
          <w:spacing w:val="-2"/>
        </w:rPr>
        <w:t>MILLAN</w:t>
      </w:r>
    </w:p>
    <w:p w:rsidR="00480BE6" w:rsidRDefault="006F3AC0">
      <w:pPr>
        <w:pStyle w:val="Ttulo2"/>
      </w:pPr>
      <w:r>
        <w:t>Supervisor(a)</w:t>
      </w:r>
      <w:r>
        <w:rPr>
          <w:spacing w:val="-7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CO1.PCCNTR.7551938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2"/>
        </w:rPr>
        <w:t>2025.</w:t>
      </w:r>
    </w:p>
    <w:p w:rsidR="00480BE6" w:rsidRDefault="006F3AC0">
      <w:pPr>
        <w:pStyle w:val="Textoindependiente"/>
        <w:spacing w:before="56"/>
        <w:ind w:left="259"/>
      </w:pPr>
      <w:r>
        <w:t>Coordinadora</w:t>
      </w:r>
      <w:r>
        <w:rPr>
          <w:spacing w:val="-13"/>
        </w:rPr>
        <w:t xml:space="preserve"> </w:t>
      </w:r>
      <w:r>
        <w:t>Programas</w:t>
      </w:r>
      <w:r>
        <w:rPr>
          <w:spacing w:val="-12"/>
        </w:rPr>
        <w:t xml:space="preserve"> </w:t>
      </w:r>
      <w:r>
        <w:t>Especiales-</w:t>
      </w:r>
      <w:r w:rsidR="007A2D58">
        <w:rPr>
          <w:spacing w:val="-2"/>
        </w:rPr>
        <w:t>C</w:t>
      </w:r>
      <w:r>
        <w:rPr>
          <w:spacing w:val="-2"/>
        </w:rPr>
        <w:t>INAFLUP.</w:t>
      </w:r>
    </w:p>
    <w:sectPr w:rsidR="00480BE6">
      <w:pgSz w:w="12240" w:h="15840"/>
      <w:pgMar w:top="1880" w:right="1440" w:bottom="1680" w:left="1440" w:header="708" w:footer="14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AC0" w:rsidRDefault="006F3AC0">
      <w:r>
        <w:separator/>
      </w:r>
    </w:p>
  </w:endnote>
  <w:endnote w:type="continuationSeparator" w:id="0">
    <w:p w:rsidR="006F3AC0" w:rsidRDefault="006F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BE6" w:rsidRDefault="006F3AC0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27584" behindDoc="1" locked="0" layoutInCell="1" allowOverlap="1">
              <wp:simplePos x="0" y="0"/>
              <wp:positionH relativeFrom="page">
                <wp:posOffset>6584568</wp:posOffset>
              </wp:positionH>
              <wp:positionV relativeFrom="page">
                <wp:posOffset>8974023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0BE6" w:rsidRDefault="006F3AC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463F5C">
                            <w:rPr>
                              <w:rFonts w:ascii="Calibri"/>
                              <w:noProof/>
                              <w:spacing w:val="-10"/>
                            </w:rPr>
                            <w:t>5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8" type="#_x0000_t202" style="position:absolute;margin-left:518.45pt;margin-top:706.6pt;width:12.6pt;height:13.05pt;z-index:-1588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" filled="f" stroked="f">
              <v:path arrowok="t"/>
              <v:textbox inset="0,0,0,0">
                <w:txbxContent>
                  <w:p w:rsidR="00480BE6" w:rsidRDefault="006F3AC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463F5C">
                      <w:rPr>
                        <w:rFonts w:ascii="Calibri"/>
                        <w:noProof/>
                        <w:spacing w:val="-10"/>
                      </w:rPr>
                      <w:t>5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28096" behindDoc="1" locked="0" layoutInCell="1" allowOverlap="1">
              <wp:simplePos x="0" y="0"/>
              <wp:positionH relativeFrom="page">
                <wp:posOffset>3405378</wp:posOffset>
              </wp:positionH>
              <wp:positionV relativeFrom="page">
                <wp:posOffset>9300159</wp:posOffset>
              </wp:positionV>
              <wp:extent cx="958850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0BE6" w:rsidRDefault="006F3AC0">
                          <w:pPr>
                            <w:pStyle w:val="Textoindependiente"/>
                            <w:spacing w:line="26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GTH-F-062</w:t>
                          </w:r>
                          <w:r>
                            <w:rPr>
                              <w:rFonts w:ascii="Calibri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V10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9" type="#_x0000_t202" style="position:absolute;margin-left:268.15pt;margin-top:732.3pt;width:75.5pt;height:14pt;z-index:-1588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" filled="f" stroked="f">
              <v:path arrowok="t"/>
              <v:textbox inset="0,0,0,0">
                <w:txbxContent>
                  <w:p w:rsidR="00480BE6" w:rsidRDefault="006F3AC0">
                    <w:pPr>
                      <w:pStyle w:val="Textoindependiente"/>
                      <w:spacing w:line="26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GTH-F-062</w:t>
                    </w:r>
                    <w:r>
                      <w:rPr>
                        <w:rFonts w:ascii="Calibri"/>
                        <w:spacing w:val="-11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AC0" w:rsidRDefault="006F3AC0">
      <w:r>
        <w:separator/>
      </w:r>
    </w:p>
  </w:footnote>
  <w:footnote w:type="continuationSeparator" w:id="0">
    <w:p w:rsidR="006F3AC0" w:rsidRDefault="006F3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BE6" w:rsidRDefault="006F3AC0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427072" behindDoc="1" locked="0" layoutInCell="1" allowOverlap="1">
          <wp:simplePos x="0" y="0"/>
          <wp:positionH relativeFrom="page">
            <wp:posOffset>3590035</wp:posOffset>
          </wp:positionH>
          <wp:positionV relativeFrom="page">
            <wp:posOffset>449580</wp:posOffset>
          </wp:positionV>
          <wp:extent cx="592454" cy="56134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454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80BE6"/>
    <w:rsid w:val="00463F5C"/>
    <w:rsid w:val="00480BE6"/>
    <w:rsid w:val="00684237"/>
    <w:rsid w:val="006F3AC0"/>
    <w:rsid w:val="007710F9"/>
    <w:rsid w:val="007A2D58"/>
    <w:rsid w:val="0099404B"/>
    <w:rsid w:val="00B40006"/>
    <w:rsid w:val="00BD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2A8BBF-469C-4ADD-8ACE-D0DC0AF2F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259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41"/>
      <w:ind w:left="259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1086</Words>
  <Characters>5976</Characters>
  <Application>Microsoft Office Word</Application>
  <DocSecurity>0</DocSecurity>
  <Lines>49</Lines>
  <Paragraphs>14</Paragraphs>
  <ScaleCrop>false</ScaleCrop>
  <Company/>
  <LinksUpToDate>false</LinksUpToDate>
  <CharactersWithSpaces>7048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Cuenta Microsoft</cp:lastModifiedBy>
  <cp:revision>8</cp:revision>
  <dcterms:created xsi:type="dcterms:W3CDTF">2025-12-23T19:13:00Z</dcterms:created>
  <dcterms:modified xsi:type="dcterms:W3CDTF">2025-12-23T19:16:00Z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2025-12-23T00:00:00Z</vt:filetime>
  </property>
  <property fmtid="{D5CDD505-2E9C-101B-9397-08002B2CF9AE}" pid="5" name="Producer">
    <vt:lpwstr>www.ilovepdf.com</vt:lpwstr>
  </property>
</Properties>
</file>